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C" w:rsidRPr="00C973CE" w:rsidRDefault="00E558C6" w:rsidP="00C973C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bCs/>
          <w:color w:val="FF0000"/>
          <w:sz w:val="24"/>
          <w:szCs w:val="24"/>
          <w:shd w:val="clear" w:color="auto" w:fill="FFFFFF"/>
        </w:rPr>
        <w:tab/>
      </w:r>
      <w:r w:rsidR="005A792C"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RESOLUÇÃO AGERH 00</w:t>
      </w:r>
      <w:r w:rsidR="00265EA9"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6</w:t>
      </w:r>
      <w:r w:rsidR="005A792C"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/2015</w:t>
      </w:r>
    </w:p>
    <w:p w:rsidR="00E558C6" w:rsidRDefault="00E558C6" w:rsidP="00C973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theme="minorHAnsi"/>
          <w:b/>
          <w:color w:val="000000"/>
        </w:rPr>
      </w:pPr>
    </w:p>
    <w:p w:rsidR="00C973CE" w:rsidRPr="00C973CE" w:rsidRDefault="00C973CE" w:rsidP="00C973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theme="minorHAnsi"/>
          <w:b/>
          <w:color w:val="000000"/>
        </w:rPr>
      </w:pPr>
    </w:p>
    <w:p w:rsidR="00A71E29" w:rsidRPr="00C973CE" w:rsidRDefault="00A71E29" w:rsidP="00C973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theme="minorHAnsi"/>
          <w:b/>
          <w:color w:val="000000"/>
        </w:rPr>
      </w:pPr>
    </w:p>
    <w:p w:rsidR="00360112" w:rsidRPr="00C973CE" w:rsidRDefault="00AB6244" w:rsidP="00C973CE">
      <w:pPr>
        <w:pStyle w:val="NormalWeb"/>
        <w:shd w:val="clear" w:color="auto" w:fill="FFFFFF"/>
        <w:spacing w:before="0" w:beforeAutospacing="0" w:after="0" w:afterAutospacing="0" w:line="276" w:lineRule="auto"/>
        <w:ind w:left="5103"/>
        <w:jc w:val="both"/>
        <w:textAlignment w:val="baseline"/>
        <w:rPr>
          <w:rFonts w:asciiTheme="majorHAnsi" w:hAnsiTheme="majorHAnsi" w:cstheme="minorHAnsi"/>
          <w:color w:val="000000"/>
        </w:rPr>
      </w:pPr>
      <w:r w:rsidRPr="00C973CE">
        <w:rPr>
          <w:rFonts w:asciiTheme="majorHAnsi" w:hAnsiTheme="majorHAnsi" w:cstheme="minorHAnsi"/>
          <w:color w:val="000000"/>
        </w:rPr>
        <w:t xml:space="preserve">Dispõe sobre </w:t>
      </w:r>
      <w:r w:rsidR="002939A6" w:rsidRPr="00C973CE">
        <w:rPr>
          <w:rFonts w:asciiTheme="majorHAnsi" w:hAnsiTheme="majorHAnsi" w:cstheme="minorHAnsi"/>
          <w:color w:val="000000"/>
        </w:rPr>
        <w:t>uso prioritário para dessedentação humana</w:t>
      </w:r>
      <w:r w:rsidR="003A31AF" w:rsidRPr="00C973CE">
        <w:rPr>
          <w:rFonts w:asciiTheme="majorHAnsi" w:hAnsiTheme="majorHAnsi" w:cstheme="minorHAnsi"/>
          <w:color w:val="000000"/>
        </w:rPr>
        <w:t xml:space="preserve"> e animal</w:t>
      </w:r>
      <w:r w:rsidR="005A792C" w:rsidRPr="00C973CE">
        <w:rPr>
          <w:rFonts w:asciiTheme="majorHAnsi" w:hAnsiTheme="majorHAnsi" w:cstheme="minorHAnsi"/>
          <w:color w:val="000000"/>
        </w:rPr>
        <w:t xml:space="preserve"> no contexto do</w:t>
      </w:r>
      <w:r w:rsidR="00064500" w:rsidRPr="00C973CE">
        <w:rPr>
          <w:rFonts w:asciiTheme="majorHAnsi" w:hAnsiTheme="majorHAnsi" w:cstheme="minorHAnsi"/>
          <w:color w:val="000000"/>
        </w:rPr>
        <w:t xml:space="preserve"> </w:t>
      </w:r>
      <w:r w:rsidRPr="00C973CE">
        <w:rPr>
          <w:rFonts w:asciiTheme="majorHAnsi" w:hAnsiTheme="majorHAnsi" w:cstheme="minorHAnsi"/>
          <w:color w:val="000000"/>
        </w:rPr>
        <w:t xml:space="preserve">Cenário de </w:t>
      </w:r>
      <w:r w:rsidR="00F609A4" w:rsidRPr="00C973CE">
        <w:rPr>
          <w:rFonts w:asciiTheme="majorHAnsi" w:hAnsiTheme="majorHAnsi" w:cstheme="minorHAnsi"/>
          <w:color w:val="000000"/>
        </w:rPr>
        <w:t>Alerta</w:t>
      </w:r>
      <w:r w:rsidRPr="00C973CE">
        <w:rPr>
          <w:rFonts w:asciiTheme="majorHAnsi" w:hAnsiTheme="majorHAnsi" w:cstheme="minorHAnsi"/>
          <w:color w:val="000000"/>
        </w:rPr>
        <w:t xml:space="preserve"> </w:t>
      </w:r>
      <w:r w:rsidR="00064500" w:rsidRPr="00C973CE">
        <w:rPr>
          <w:rFonts w:asciiTheme="majorHAnsi" w:hAnsiTheme="majorHAnsi" w:cstheme="minorHAnsi"/>
          <w:color w:val="000000"/>
        </w:rPr>
        <w:t>vigente em todas as</w:t>
      </w:r>
      <w:r w:rsidRPr="00C973CE">
        <w:rPr>
          <w:rFonts w:asciiTheme="majorHAnsi" w:hAnsiTheme="majorHAnsi" w:cstheme="minorHAnsi"/>
          <w:color w:val="000000"/>
        </w:rPr>
        <w:t xml:space="preserve"> </w:t>
      </w:r>
      <w:r w:rsidR="00C64FE5" w:rsidRPr="00C973CE">
        <w:rPr>
          <w:rFonts w:asciiTheme="majorHAnsi" w:hAnsiTheme="majorHAnsi" w:cstheme="minorHAnsi"/>
          <w:color w:val="000000"/>
        </w:rPr>
        <w:t>bacias hidrográficas de domínio estadual</w:t>
      </w:r>
      <w:r w:rsidR="003454FD" w:rsidRPr="00C973CE">
        <w:rPr>
          <w:rFonts w:asciiTheme="majorHAnsi" w:hAnsiTheme="majorHAnsi" w:cstheme="minorHAnsi"/>
          <w:color w:val="000000"/>
        </w:rPr>
        <w:t>.</w:t>
      </w:r>
    </w:p>
    <w:p w:rsidR="00E558C6" w:rsidRPr="00C973CE" w:rsidRDefault="00E558C6" w:rsidP="00C973CE">
      <w:pPr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883EF6" w:rsidRPr="00C973CE" w:rsidRDefault="00883EF6" w:rsidP="00C973CE">
      <w:pPr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C64FE5" w:rsidRPr="00C973CE" w:rsidRDefault="00E558C6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O DIRETOR</w:t>
      </w:r>
      <w:r w:rsidR="00A71E29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 </w:t>
      </w: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PRESIDENTE DA AGÊNCIA ESTADUAL DE RECURSOS HÍDRICOS – AGERH,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no uso da atribuição que lhe confere o inciso III do art. 17 da Lei Estadual nº 10.143, de 13 de dezembro de 2013, torna público que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: </w:t>
      </w:r>
      <w:r w:rsidR="005A792C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A</w:t>
      </w: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 DIRETORIA COLEGIADA,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com base nas atribuições que lhes foram conferidas pela Lei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Estadual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nº 10.143, de </w:t>
      </w:r>
      <w:r w:rsidR="00542E93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13 de dezembro de 2013,</w:t>
      </w:r>
      <w:r w:rsidR="00A606B8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e:</w:t>
      </w:r>
    </w:p>
    <w:p w:rsidR="009F2F69" w:rsidRPr="00C973CE" w:rsidRDefault="009F2F69" w:rsidP="00C973CE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</w:pPr>
    </w:p>
    <w:p w:rsidR="00C64FE5" w:rsidRPr="00C973CE" w:rsidRDefault="002939A6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Considerando a necessidade de se atender as regras e condições do Cenário de Alerta</w:t>
      </w:r>
      <w:r w:rsidR="008A76D7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conforme a Resolução </w:t>
      </w:r>
      <w:r w:rsidR="00C64FE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AGERH Nº 00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5</w:t>
      </w:r>
      <w:r w:rsidR="00C64FE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 d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atada de 02</w:t>
      </w:r>
      <w:r w:rsidR="00C64FE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de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Outubro d</w:t>
      </w:r>
      <w:r w:rsidR="00C64FE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e 2015;</w:t>
      </w:r>
    </w:p>
    <w:p w:rsidR="00C64FE5" w:rsidRPr="00C973CE" w:rsidRDefault="00C64FE5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A606B8" w:rsidRPr="00C973CE" w:rsidRDefault="0089565D" w:rsidP="00C973CE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Resolve</w:t>
      </w:r>
      <w:r w:rsidR="00A606B8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:</w:t>
      </w:r>
    </w:p>
    <w:p w:rsidR="00420BA1" w:rsidRPr="00C973CE" w:rsidRDefault="00420BA1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9C2E65" w:rsidRPr="00C973CE" w:rsidRDefault="0089565D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Art.</w:t>
      </w:r>
      <w:r w:rsidR="00064500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 </w:t>
      </w: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1º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-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Os usos considerados não prioritários, conforme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descrito n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a Lei Estadual 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n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º 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10.179 de 18 de março de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201</w:t>
      </w:r>
      <w:r w:rsidR="00A071D0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4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 localizados à montante dos sistemas de abastecimento público nas bacias, constantes do Anexo I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dessa Resolução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, 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u w:val="single"/>
          <w:lang w:eastAsia="pt-BR"/>
        </w:rPr>
        <w:t>f</w:t>
      </w:r>
      <w:r w:rsidR="0039665B" w:rsidRPr="00C973CE">
        <w:rPr>
          <w:rFonts w:asciiTheme="majorHAnsi" w:eastAsia="Times New Roman" w:hAnsiTheme="majorHAnsi" w:cstheme="minorHAnsi"/>
          <w:sz w:val="24"/>
          <w:szCs w:val="24"/>
          <w:u w:val="single"/>
          <w:lang w:eastAsia="pt-BR"/>
        </w:rPr>
        <w:t xml:space="preserve">icam 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u w:val="single"/>
          <w:lang w:eastAsia="pt-BR"/>
        </w:rPr>
        <w:t xml:space="preserve">imediatamente </w:t>
      </w:r>
      <w:r w:rsidR="009C2E65" w:rsidRPr="00C973CE">
        <w:rPr>
          <w:rFonts w:asciiTheme="majorHAnsi" w:eastAsia="Times New Roman" w:hAnsiTheme="majorHAnsi" w:cstheme="minorHAnsi"/>
          <w:sz w:val="24"/>
          <w:szCs w:val="24"/>
          <w:u w:val="single"/>
          <w:lang w:eastAsia="pt-BR"/>
        </w:rPr>
        <w:t>suspensos por 15 dias</w:t>
      </w:r>
      <w:r w:rsidR="00064500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</w:t>
      </w:r>
      <w:r w:rsidR="009C2E6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podendo ser </w:t>
      </w:r>
      <w:r w:rsidR="009C2E6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prorrog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ado por período superior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.</w:t>
      </w:r>
    </w:p>
    <w:p w:rsidR="00A14DFC" w:rsidRPr="00C973CE" w:rsidRDefault="00A14DFC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9C2E65" w:rsidRPr="00C973CE" w:rsidRDefault="009C2E65" w:rsidP="00C973CE">
      <w:pPr>
        <w:tabs>
          <w:tab w:val="left" w:pos="1910"/>
        </w:tabs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Art</w:t>
      </w:r>
      <w:r w:rsidR="00A71E29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. </w:t>
      </w:r>
      <w:r w:rsidR="00064500"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2</w:t>
      </w: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º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- Durante a vigência da suspensão</w:t>
      </w:r>
      <w:r w:rsidR="00A14DF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, </w:t>
      </w:r>
      <w:r w:rsidR="00524FE6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que trata essa resolução</w:t>
      </w:r>
      <w:r w:rsidR="002939A6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064500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ficam equiparados a usos não autorizados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,</w:t>
      </w:r>
      <w:r w:rsidR="00064500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todos os usos consuntivos</w:t>
      </w:r>
      <w:r w:rsidR="003A541A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enquadrados </w:t>
      </w:r>
      <w:r w:rsidR="00F4311E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nos termos d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o a</w:t>
      </w:r>
      <w:r w:rsidR="003A541A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rt.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3A541A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1</w:t>
      </w:r>
      <w:r w:rsidR="00F4311E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º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dessa Resolução.</w:t>
      </w:r>
    </w:p>
    <w:p w:rsidR="009C2E65" w:rsidRPr="00C973CE" w:rsidRDefault="009C2E65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A468CE" w:rsidRPr="00C973CE" w:rsidRDefault="00064500" w:rsidP="00C973C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Art. 3º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-</w:t>
      </w:r>
      <w:r w:rsidR="009C2E65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A468CE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Constitui infração a utilização de recursos hídricos em desacordo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com est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a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resolução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. Considerando que a presente medida est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á</w:t>
      </w:r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sendo </w:t>
      </w:r>
      <w:proofErr w:type="gramStart"/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adotada visando resguardar o consumo humano e o serviço de abastecimento público de água</w:t>
      </w:r>
      <w:proofErr w:type="gramEnd"/>
      <w:r w:rsidR="005A792C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, </w:t>
      </w:r>
      <w:r w:rsidR="005A792C" w:rsidRPr="00C973CE">
        <w:rPr>
          <w:rFonts w:asciiTheme="majorHAnsi" w:hAnsiTheme="majorHAnsi" w:cstheme="minorHAnsi"/>
          <w:sz w:val="24"/>
          <w:szCs w:val="24"/>
        </w:rPr>
        <w:t xml:space="preserve">sem prejuízo das demais sanções cíveis, penais e ambientais cabíveis, o não cumprimento do disposto nesta Resolução, sujeitará os infratores à ira do art. 73 da Lei </w:t>
      </w:r>
      <w:r w:rsidR="00A71E29" w:rsidRPr="00C973CE">
        <w:rPr>
          <w:rFonts w:asciiTheme="majorHAnsi" w:hAnsiTheme="majorHAnsi" w:cstheme="minorHAnsi"/>
          <w:sz w:val="24"/>
          <w:szCs w:val="24"/>
        </w:rPr>
        <w:t xml:space="preserve">Estadual nº </w:t>
      </w:r>
      <w:r w:rsidR="005A792C" w:rsidRPr="00C973CE">
        <w:rPr>
          <w:rFonts w:asciiTheme="majorHAnsi" w:hAnsiTheme="majorHAnsi" w:cstheme="minorHAnsi"/>
          <w:sz w:val="24"/>
          <w:szCs w:val="24"/>
        </w:rPr>
        <w:t>10.179, de 18 de março de 2014, onde está previsto</w:t>
      </w:r>
      <w:r w:rsidR="00A71E29" w:rsidRPr="00C973CE">
        <w:rPr>
          <w:rFonts w:asciiTheme="majorHAnsi" w:hAnsiTheme="majorHAnsi" w:cstheme="minorHAnsi"/>
          <w:sz w:val="24"/>
          <w:szCs w:val="24"/>
        </w:rPr>
        <w:t xml:space="preserve"> </w:t>
      </w:r>
      <w:r w:rsidR="005A792C" w:rsidRPr="00C973CE">
        <w:rPr>
          <w:rFonts w:asciiTheme="majorHAnsi" w:hAnsiTheme="majorHAnsi" w:cstheme="minorHAnsi"/>
          <w:sz w:val="24"/>
          <w:szCs w:val="24"/>
        </w:rPr>
        <w:t>aplicação de multa simples, no valor equivalente a 50.000 (cinquenta mil) vezes o Valor de Refe</w:t>
      </w:r>
      <w:r w:rsidR="00A71E29" w:rsidRPr="00C973CE">
        <w:rPr>
          <w:rFonts w:asciiTheme="majorHAnsi" w:hAnsiTheme="majorHAnsi" w:cstheme="minorHAnsi"/>
          <w:sz w:val="24"/>
          <w:szCs w:val="24"/>
        </w:rPr>
        <w:t>rê</w:t>
      </w:r>
      <w:r w:rsidR="005A792C" w:rsidRPr="00C973CE">
        <w:rPr>
          <w:rFonts w:asciiTheme="majorHAnsi" w:hAnsiTheme="majorHAnsi" w:cstheme="minorHAnsi"/>
          <w:sz w:val="24"/>
          <w:szCs w:val="24"/>
        </w:rPr>
        <w:t xml:space="preserve">ncia do Tesouro Estadual - VRTE vigente, ou seja, R$268.710,00 (duzentos e sessenta e oito mil, </w:t>
      </w:r>
      <w:r w:rsidR="00265EA9" w:rsidRPr="00C973CE">
        <w:rPr>
          <w:rFonts w:asciiTheme="majorHAnsi" w:hAnsiTheme="majorHAnsi" w:cstheme="minorHAnsi"/>
          <w:sz w:val="24"/>
          <w:szCs w:val="24"/>
        </w:rPr>
        <w:t>setecentos e dez reais).</w:t>
      </w:r>
    </w:p>
    <w:p w:rsidR="00265EA9" w:rsidRPr="00C973CE" w:rsidRDefault="00265EA9" w:rsidP="00C973C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65EA9" w:rsidRPr="00C973CE" w:rsidRDefault="00265EA9" w:rsidP="00C973C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lastRenderedPageBreak/>
        <w:t xml:space="preserve">Art. 4º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- Em caso de reincidência, aplicar-se-á o disposto ao art. 74 da Lei</w:t>
      </w:r>
      <w:r w:rsidR="00A71E29"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Estadual nº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>10.</w:t>
      </w:r>
      <w:r w:rsidRPr="00C973CE">
        <w:rPr>
          <w:rFonts w:asciiTheme="majorHAnsi" w:hAnsiTheme="majorHAnsi" w:cstheme="minorHAnsi"/>
          <w:sz w:val="24"/>
          <w:szCs w:val="24"/>
        </w:rPr>
        <w:t xml:space="preserve"> 179, de 18 de março de 2014, dobrando o valor da multa aplicada no artigo anterior e, sendo cabíveis ainda demais sanções legais.</w:t>
      </w:r>
    </w:p>
    <w:p w:rsidR="00265EA9" w:rsidRPr="00C973CE" w:rsidRDefault="00265EA9" w:rsidP="00C973C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65EA9" w:rsidRPr="00C973CE" w:rsidRDefault="00265EA9" w:rsidP="00C973CE">
      <w:pPr>
        <w:jc w:val="both"/>
        <w:rPr>
          <w:rFonts w:asciiTheme="majorHAnsi" w:hAnsiTheme="majorHAnsi" w:cstheme="minorHAnsi"/>
          <w:sz w:val="24"/>
          <w:szCs w:val="24"/>
        </w:rPr>
      </w:pPr>
      <w:r w:rsidRPr="00C973CE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Art. 5º </w:t>
      </w:r>
      <w:r w:rsidRPr="00C973CE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- </w:t>
      </w:r>
      <w:r w:rsidRPr="00C973CE">
        <w:rPr>
          <w:rFonts w:asciiTheme="majorHAnsi" w:hAnsiTheme="majorHAnsi" w:cstheme="minorHAnsi"/>
          <w:sz w:val="24"/>
          <w:szCs w:val="24"/>
        </w:rPr>
        <w:t>Esta Resolução entra em vigor na data de sua publicação.</w:t>
      </w:r>
    </w:p>
    <w:p w:rsidR="00A71E29" w:rsidRPr="00C973CE" w:rsidRDefault="00A71E29" w:rsidP="00C973CE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65EA9" w:rsidRPr="00C973CE" w:rsidRDefault="00A71E29" w:rsidP="00C973CE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973CE">
        <w:rPr>
          <w:rFonts w:asciiTheme="majorHAnsi" w:hAnsiTheme="majorHAnsi" w:cstheme="minorHAnsi"/>
          <w:b/>
          <w:sz w:val="24"/>
          <w:szCs w:val="24"/>
        </w:rPr>
        <w:t>Vitória - ES, 02 de Outubro de 2015.</w:t>
      </w:r>
    </w:p>
    <w:p w:rsidR="00265EA9" w:rsidRDefault="00265EA9" w:rsidP="00C973CE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973CE" w:rsidRPr="00C973CE" w:rsidRDefault="00C973CE" w:rsidP="00C973CE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PAULO RENATO PAIM</w:t>
      </w: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Diretor Presidente</w:t>
      </w:r>
    </w:p>
    <w:p w:rsidR="00265EA9" w:rsidRPr="00C973CE" w:rsidRDefault="00265EA9" w:rsidP="00C973CE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ANDRESSA BACCHETTI PINTO</w:t>
      </w: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Diretora de Planejamento e Gestão Hídrica</w:t>
      </w:r>
    </w:p>
    <w:p w:rsidR="00265EA9" w:rsidRPr="00C973CE" w:rsidRDefault="00265EA9" w:rsidP="00C973C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ROBSON MONTEIRO DOS SANTOS</w:t>
      </w: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Diretor de Planejamento e Gestão Hídrica</w:t>
      </w:r>
    </w:p>
    <w:p w:rsidR="00265EA9" w:rsidRPr="00C973CE" w:rsidRDefault="00265EA9" w:rsidP="00C973C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MÁRCIO LUIS BRAGATO</w:t>
      </w:r>
    </w:p>
    <w:p w:rsidR="00265EA9" w:rsidRPr="00C973CE" w:rsidRDefault="00265EA9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Diretor Administrativo e Financeiro</w:t>
      </w:r>
    </w:p>
    <w:p w:rsidR="00265EA9" w:rsidRPr="00C973CE" w:rsidRDefault="00265EA9" w:rsidP="00C973C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A468CE" w:rsidRPr="00C973CE" w:rsidRDefault="00A468CE" w:rsidP="00C973CE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7B39BA" w:rsidRPr="00C973CE" w:rsidRDefault="007B39BA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265EA9" w:rsidRPr="00C973CE" w:rsidRDefault="00265EA9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265EA9" w:rsidRDefault="00265EA9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C973CE" w:rsidRDefault="00C973CE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C973CE" w:rsidRDefault="00C973CE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C973CE" w:rsidRDefault="00C973CE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C973CE" w:rsidRDefault="00C973CE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C973CE" w:rsidRPr="00C973CE" w:rsidRDefault="00C973CE" w:rsidP="00C973CE">
      <w:pPr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5D3498" w:rsidRDefault="005D3498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C973C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ANEXO ÚNICO </w:t>
      </w:r>
    </w:p>
    <w:p w:rsidR="00C973CE" w:rsidRPr="00C973CE" w:rsidRDefault="00C973CE" w:rsidP="00C973CE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1260" w:type="dxa"/>
        <w:tblInd w:w="-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3180"/>
        <w:gridCol w:w="1960"/>
        <w:gridCol w:w="1760"/>
      </w:tblGrid>
      <w:tr w:rsidR="005D3498" w:rsidRPr="00C973CE" w:rsidTr="005D349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Manancial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Coordenadas (S)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Coordenadas (E)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Cidade Nova da Serra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Fundão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sz w:val="24"/>
                <w:szCs w:val="24"/>
                <w:lang w:eastAsia="pt-BR"/>
              </w:rPr>
              <w:t>Córrego Chapada Grande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7783538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sz w:val="24"/>
                <w:szCs w:val="24"/>
                <w:lang w:eastAsia="pt-BR"/>
              </w:rPr>
              <w:t>355142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Paulista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Barra de São Francisco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Córrego Baiano/Córrego </w:t>
            </w:r>
            <w:proofErr w:type="spellStart"/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Nicolini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7936093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310342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Barra de São Francisco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Barra de São Francisco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Rio </w:t>
            </w:r>
            <w:proofErr w:type="spellStart"/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Itaúnas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7924584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301112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São Roque do Canaã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São Roque do Canaã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Rio Santa Maria do Rio Doce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326220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Várzea Alegre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Santa Tereza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Rio Santa Maria do Rio Doce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7797035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315770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Pavão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Pavão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Córrego Socorro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7937333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324.598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Imburana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Ecoporanga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Córrego Facão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7978173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319259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Alto Rio Novo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Alto Rio Novo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sz w:val="24"/>
                <w:szCs w:val="24"/>
                <w:lang w:eastAsia="pt-BR"/>
              </w:rPr>
              <w:t>Córrego Rio Novo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7892174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287401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Pinheiros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Pinheiros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Rio </w:t>
            </w:r>
            <w:proofErr w:type="spellStart"/>
            <w:r w:rsidRPr="00C973CE">
              <w:rPr>
                <w:rFonts w:eastAsia="Times New Roman" w:cstheme="minorHAnsi"/>
                <w:sz w:val="24"/>
                <w:szCs w:val="24"/>
                <w:lang w:eastAsia="pt-BR"/>
              </w:rPr>
              <w:t>Itauninhas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7956978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375583</w:t>
            </w:r>
          </w:p>
        </w:tc>
      </w:tr>
      <w:tr w:rsidR="005D3498" w:rsidRPr="00C973CE" w:rsidTr="005D349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Braço do 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Conceição da Barra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Rio Preto do 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7963395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98" w:rsidRPr="00C973CE" w:rsidRDefault="005D3498" w:rsidP="00C973C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973C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400608</w:t>
            </w:r>
          </w:p>
        </w:tc>
      </w:tr>
    </w:tbl>
    <w:p w:rsidR="005D3498" w:rsidRPr="00C973CE" w:rsidRDefault="005D3498" w:rsidP="00C973CE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</w:p>
    <w:sectPr w:rsidR="005D3498" w:rsidRPr="00C973CE" w:rsidSect="005D3498">
      <w:pgSz w:w="11906" w:h="16838"/>
      <w:pgMar w:top="1276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CE" w:rsidRDefault="00C973CE" w:rsidP="00AD6B23">
      <w:pPr>
        <w:spacing w:after="0" w:line="240" w:lineRule="auto"/>
      </w:pPr>
      <w:r>
        <w:separator/>
      </w:r>
    </w:p>
  </w:endnote>
  <w:endnote w:type="continuationSeparator" w:id="0">
    <w:p w:rsidR="00C973CE" w:rsidRDefault="00C973CE" w:rsidP="00A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CE" w:rsidRDefault="00C973CE" w:rsidP="00AD6B23">
      <w:pPr>
        <w:spacing w:after="0" w:line="240" w:lineRule="auto"/>
      </w:pPr>
      <w:r>
        <w:separator/>
      </w:r>
    </w:p>
  </w:footnote>
  <w:footnote w:type="continuationSeparator" w:id="0">
    <w:p w:rsidR="00C973CE" w:rsidRDefault="00C973CE" w:rsidP="00AD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3C7"/>
    <w:multiLevelType w:val="hybridMultilevel"/>
    <w:tmpl w:val="A0D0FC02"/>
    <w:lvl w:ilvl="0" w:tplc="04160013">
      <w:start w:val="1"/>
      <w:numFmt w:val="upperRoman"/>
      <w:lvlText w:val="%1."/>
      <w:lvlJc w:val="righ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B62"/>
    <w:multiLevelType w:val="hybridMultilevel"/>
    <w:tmpl w:val="22BE2C5A"/>
    <w:lvl w:ilvl="0" w:tplc="99C8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63"/>
    <w:rsid w:val="00064500"/>
    <w:rsid w:val="00071D21"/>
    <w:rsid w:val="00082E6C"/>
    <w:rsid w:val="00087024"/>
    <w:rsid w:val="000B0EAA"/>
    <w:rsid w:val="000B11BA"/>
    <w:rsid w:val="000B6057"/>
    <w:rsid w:val="000C39D1"/>
    <w:rsid w:val="000C4E45"/>
    <w:rsid w:val="000F1801"/>
    <w:rsid w:val="00111E77"/>
    <w:rsid w:val="0011409A"/>
    <w:rsid w:val="00126A38"/>
    <w:rsid w:val="00130E4F"/>
    <w:rsid w:val="0013680F"/>
    <w:rsid w:val="00160DF1"/>
    <w:rsid w:val="001635F6"/>
    <w:rsid w:val="00181E69"/>
    <w:rsid w:val="001B657D"/>
    <w:rsid w:val="001C5421"/>
    <w:rsid w:val="001D55E4"/>
    <w:rsid w:val="001E02CF"/>
    <w:rsid w:val="001E6F74"/>
    <w:rsid w:val="00204D8D"/>
    <w:rsid w:val="002177B7"/>
    <w:rsid w:val="0022452D"/>
    <w:rsid w:val="00226FDC"/>
    <w:rsid w:val="00265EA9"/>
    <w:rsid w:val="002660B7"/>
    <w:rsid w:val="00277696"/>
    <w:rsid w:val="002939A6"/>
    <w:rsid w:val="002A167E"/>
    <w:rsid w:val="002C02F2"/>
    <w:rsid w:val="002C0E7D"/>
    <w:rsid w:val="002C2FDF"/>
    <w:rsid w:val="002D65F5"/>
    <w:rsid w:val="002F5583"/>
    <w:rsid w:val="00304EA4"/>
    <w:rsid w:val="00334E3D"/>
    <w:rsid w:val="00344B37"/>
    <w:rsid w:val="003454FD"/>
    <w:rsid w:val="00360112"/>
    <w:rsid w:val="0036106A"/>
    <w:rsid w:val="0037673F"/>
    <w:rsid w:val="003879AE"/>
    <w:rsid w:val="00393E43"/>
    <w:rsid w:val="0039665B"/>
    <w:rsid w:val="003A31AF"/>
    <w:rsid w:val="003A541A"/>
    <w:rsid w:val="003D7AB9"/>
    <w:rsid w:val="003E66F3"/>
    <w:rsid w:val="003F3158"/>
    <w:rsid w:val="00420BA1"/>
    <w:rsid w:val="00423AA8"/>
    <w:rsid w:val="0043377A"/>
    <w:rsid w:val="00435C76"/>
    <w:rsid w:val="00457825"/>
    <w:rsid w:val="0046568C"/>
    <w:rsid w:val="004766B3"/>
    <w:rsid w:val="00481B56"/>
    <w:rsid w:val="00483B91"/>
    <w:rsid w:val="00496B63"/>
    <w:rsid w:val="004A36EB"/>
    <w:rsid w:val="004F526B"/>
    <w:rsid w:val="005126DA"/>
    <w:rsid w:val="005154E2"/>
    <w:rsid w:val="00524FE6"/>
    <w:rsid w:val="00527B11"/>
    <w:rsid w:val="00542E93"/>
    <w:rsid w:val="005823D8"/>
    <w:rsid w:val="00584B16"/>
    <w:rsid w:val="005A1948"/>
    <w:rsid w:val="005A2346"/>
    <w:rsid w:val="005A792C"/>
    <w:rsid w:val="005C4EEF"/>
    <w:rsid w:val="005C5DB5"/>
    <w:rsid w:val="005D3498"/>
    <w:rsid w:val="005D7D53"/>
    <w:rsid w:val="005E0763"/>
    <w:rsid w:val="005F4339"/>
    <w:rsid w:val="005F5366"/>
    <w:rsid w:val="005F7473"/>
    <w:rsid w:val="006148C0"/>
    <w:rsid w:val="00624121"/>
    <w:rsid w:val="00632D0B"/>
    <w:rsid w:val="006571C1"/>
    <w:rsid w:val="00686095"/>
    <w:rsid w:val="006874F5"/>
    <w:rsid w:val="006961A6"/>
    <w:rsid w:val="006A7EA2"/>
    <w:rsid w:val="007021C9"/>
    <w:rsid w:val="0070475A"/>
    <w:rsid w:val="00711AFD"/>
    <w:rsid w:val="007308DA"/>
    <w:rsid w:val="0073277A"/>
    <w:rsid w:val="00743361"/>
    <w:rsid w:val="00766792"/>
    <w:rsid w:val="00774242"/>
    <w:rsid w:val="0077482B"/>
    <w:rsid w:val="00785AA8"/>
    <w:rsid w:val="007A2409"/>
    <w:rsid w:val="007B39BA"/>
    <w:rsid w:val="007B763C"/>
    <w:rsid w:val="007C7466"/>
    <w:rsid w:val="007D378A"/>
    <w:rsid w:val="007E2B48"/>
    <w:rsid w:val="00807DFC"/>
    <w:rsid w:val="008362D3"/>
    <w:rsid w:val="008420EC"/>
    <w:rsid w:val="00852F70"/>
    <w:rsid w:val="00873C8F"/>
    <w:rsid w:val="00883EF6"/>
    <w:rsid w:val="0088631A"/>
    <w:rsid w:val="0089565D"/>
    <w:rsid w:val="008959F9"/>
    <w:rsid w:val="008A3F1A"/>
    <w:rsid w:val="008A76D7"/>
    <w:rsid w:val="008C7E7F"/>
    <w:rsid w:val="008D2ABD"/>
    <w:rsid w:val="008F452D"/>
    <w:rsid w:val="009001B3"/>
    <w:rsid w:val="009166CB"/>
    <w:rsid w:val="009309B2"/>
    <w:rsid w:val="00931679"/>
    <w:rsid w:val="00933F7F"/>
    <w:rsid w:val="00936AA5"/>
    <w:rsid w:val="00940DD0"/>
    <w:rsid w:val="00973448"/>
    <w:rsid w:val="009B2326"/>
    <w:rsid w:val="009C04C4"/>
    <w:rsid w:val="009C2E65"/>
    <w:rsid w:val="009C75D9"/>
    <w:rsid w:val="009F2F69"/>
    <w:rsid w:val="00A071D0"/>
    <w:rsid w:val="00A14DFC"/>
    <w:rsid w:val="00A468CE"/>
    <w:rsid w:val="00A606B8"/>
    <w:rsid w:val="00A61DD0"/>
    <w:rsid w:val="00A71E29"/>
    <w:rsid w:val="00A7251E"/>
    <w:rsid w:val="00AA3153"/>
    <w:rsid w:val="00AA7C6E"/>
    <w:rsid w:val="00AB06DD"/>
    <w:rsid w:val="00AB1355"/>
    <w:rsid w:val="00AB6244"/>
    <w:rsid w:val="00AD56A6"/>
    <w:rsid w:val="00AD6B23"/>
    <w:rsid w:val="00AF0976"/>
    <w:rsid w:val="00AF2F8A"/>
    <w:rsid w:val="00AF34B7"/>
    <w:rsid w:val="00AF70CE"/>
    <w:rsid w:val="00B033A3"/>
    <w:rsid w:val="00B53182"/>
    <w:rsid w:val="00B6628A"/>
    <w:rsid w:val="00BB0E3B"/>
    <w:rsid w:val="00BC2315"/>
    <w:rsid w:val="00BD6451"/>
    <w:rsid w:val="00BF4093"/>
    <w:rsid w:val="00BF7223"/>
    <w:rsid w:val="00C00E72"/>
    <w:rsid w:val="00C27DBE"/>
    <w:rsid w:val="00C311F0"/>
    <w:rsid w:val="00C4076C"/>
    <w:rsid w:val="00C529E1"/>
    <w:rsid w:val="00C53F94"/>
    <w:rsid w:val="00C64FE5"/>
    <w:rsid w:val="00C67C10"/>
    <w:rsid w:val="00C710D3"/>
    <w:rsid w:val="00C973CE"/>
    <w:rsid w:val="00CA007B"/>
    <w:rsid w:val="00CE486E"/>
    <w:rsid w:val="00D04563"/>
    <w:rsid w:val="00D10B79"/>
    <w:rsid w:val="00D31E5B"/>
    <w:rsid w:val="00D635FB"/>
    <w:rsid w:val="00D70219"/>
    <w:rsid w:val="00D70F5D"/>
    <w:rsid w:val="00D75504"/>
    <w:rsid w:val="00D77C3E"/>
    <w:rsid w:val="00DA1AE6"/>
    <w:rsid w:val="00DA4EF4"/>
    <w:rsid w:val="00DB2957"/>
    <w:rsid w:val="00DC653A"/>
    <w:rsid w:val="00DC711B"/>
    <w:rsid w:val="00DD4473"/>
    <w:rsid w:val="00E42B5D"/>
    <w:rsid w:val="00E5099B"/>
    <w:rsid w:val="00E558C6"/>
    <w:rsid w:val="00E71063"/>
    <w:rsid w:val="00EA3E47"/>
    <w:rsid w:val="00EB5BF5"/>
    <w:rsid w:val="00ED4318"/>
    <w:rsid w:val="00F21F4D"/>
    <w:rsid w:val="00F4311E"/>
    <w:rsid w:val="00F605BA"/>
    <w:rsid w:val="00F609A4"/>
    <w:rsid w:val="00F80155"/>
    <w:rsid w:val="00F9798D"/>
    <w:rsid w:val="00FA682A"/>
    <w:rsid w:val="00FD419E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70F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0F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5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6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6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58C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D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B23"/>
  </w:style>
  <w:style w:type="paragraph" w:styleId="Rodap">
    <w:name w:val="footer"/>
    <w:basedOn w:val="Normal"/>
    <w:link w:val="RodapChar"/>
    <w:uiPriority w:val="99"/>
    <w:unhideWhenUsed/>
    <w:rsid w:val="00AD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70F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0F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5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6F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6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58C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D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B23"/>
  </w:style>
  <w:style w:type="paragraph" w:styleId="Rodap">
    <w:name w:val="footer"/>
    <w:basedOn w:val="Normal"/>
    <w:link w:val="RodapChar"/>
    <w:uiPriority w:val="99"/>
    <w:unhideWhenUsed/>
    <w:rsid w:val="00AD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Nobre Bof</dc:creator>
  <cp:lastModifiedBy>Maria Rozenilda Mendonça Da Silva</cp:lastModifiedBy>
  <cp:revision>3</cp:revision>
  <cp:lastPrinted>2015-10-05T19:41:00Z</cp:lastPrinted>
  <dcterms:created xsi:type="dcterms:W3CDTF">2015-10-05T18:47:00Z</dcterms:created>
  <dcterms:modified xsi:type="dcterms:W3CDTF">2015-10-05T20:00:00Z</dcterms:modified>
</cp:coreProperties>
</file>