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C9" w:rsidRDefault="003B78C9" w:rsidP="003B78C9">
      <w:pPr>
        <w:pStyle w:val="NormalWeb"/>
        <w:shd w:val="clear" w:color="auto" w:fill="FFFFFF"/>
        <w:spacing w:before="0" w:beforeAutospacing="0" w:after="0" w:line="240" w:lineRule="auto"/>
        <w:ind w:left="3402"/>
        <w:jc w:val="both"/>
        <w:rPr>
          <w:b/>
          <w:bCs/>
          <w:shd w:val="clear" w:color="auto" w:fill="FFFFFF"/>
        </w:rPr>
      </w:pPr>
      <w:r w:rsidRPr="003B78C9">
        <w:rPr>
          <w:b/>
          <w:bCs/>
          <w:shd w:val="clear" w:color="auto" w:fill="FFFFFF"/>
        </w:rPr>
        <w:t>DECRETO N.º</w:t>
      </w:r>
      <w:r>
        <w:rPr>
          <w:b/>
          <w:bCs/>
          <w:shd w:val="clear" w:color="auto" w:fill="FFFFFF"/>
        </w:rPr>
        <w:t xml:space="preserve"> 39.658</w:t>
      </w:r>
      <w:r w:rsidRPr="003B78C9">
        <w:rPr>
          <w:b/>
          <w:bCs/>
          <w:shd w:val="clear" w:color="auto" w:fill="FFFFFF"/>
        </w:rPr>
        <w:t>, DE</w:t>
      </w:r>
      <w:r>
        <w:rPr>
          <w:b/>
          <w:bCs/>
          <w:shd w:val="clear" w:color="auto" w:fill="FFFFFF"/>
        </w:rPr>
        <w:t xml:space="preserve"> 30</w:t>
      </w:r>
      <w:r w:rsidRPr="003B78C9">
        <w:rPr>
          <w:b/>
          <w:bCs/>
          <w:shd w:val="clear" w:color="auto" w:fill="FFFFFF"/>
        </w:rPr>
        <w:t>/</w:t>
      </w:r>
      <w:r>
        <w:rPr>
          <w:b/>
          <w:bCs/>
          <w:shd w:val="clear" w:color="auto" w:fill="FFFFFF"/>
        </w:rPr>
        <w:t>04</w:t>
      </w:r>
      <w:r w:rsidRPr="003B78C9">
        <w:rPr>
          <w:b/>
          <w:bCs/>
          <w:shd w:val="clear" w:color="auto" w:fill="FFFFFF"/>
        </w:rPr>
        <w:t>/2021.</w:t>
      </w:r>
    </w:p>
    <w:p w:rsidR="003B78C9" w:rsidRPr="003B78C9" w:rsidRDefault="003B78C9" w:rsidP="003B78C9">
      <w:pPr>
        <w:pStyle w:val="NormalWeb"/>
        <w:shd w:val="clear" w:color="auto" w:fill="FFFFFF"/>
        <w:spacing w:before="0" w:beforeAutospacing="0" w:after="0" w:line="240" w:lineRule="auto"/>
        <w:ind w:left="3402"/>
        <w:jc w:val="both"/>
      </w:pPr>
    </w:p>
    <w:p w:rsidR="003B78C9" w:rsidRPr="003B78C9" w:rsidRDefault="003B78C9" w:rsidP="003B78C9">
      <w:pPr>
        <w:pStyle w:val="NormalWeb"/>
        <w:shd w:val="clear" w:color="auto" w:fill="FFFFFF"/>
        <w:spacing w:before="0" w:beforeAutospacing="0" w:after="0" w:line="240" w:lineRule="auto"/>
        <w:ind w:left="3402"/>
        <w:jc w:val="both"/>
      </w:pPr>
    </w:p>
    <w:p w:rsidR="003B78C9" w:rsidRPr="003B78C9" w:rsidRDefault="003B78C9" w:rsidP="003B78C9">
      <w:pPr>
        <w:pStyle w:val="NormalWeb"/>
        <w:shd w:val="clear" w:color="auto" w:fill="FFFFFF"/>
        <w:spacing w:before="0" w:beforeAutospacing="0" w:after="0" w:line="240" w:lineRule="auto"/>
        <w:ind w:left="3402"/>
        <w:jc w:val="both"/>
      </w:pPr>
      <w:r w:rsidRPr="003B78C9">
        <w:rPr>
          <w:b/>
          <w:bCs/>
          <w:iCs/>
          <w:color w:val="000000"/>
        </w:rPr>
        <w:t>DISPÕE SOBRE NORMAS DO COMITÊ ADMINISTRATIVO, FINANCEIRO E ORÇAMENTÁRIO – COMAFO, E DÁ OUTRAS PROVIDÊNCIAS.</w:t>
      </w:r>
    </w:p>
    <w:p w:rsidR="003B78C9" w:rsidRDefault="003B78C9" w:rsidP="003B78C9">
      <w:pPr>
        <w:pStyle w:val="NormalWeb"/>
        <w:shd w:val="clear" w:color="auto" w:fill="FFFFFF"/>
        <w:spacing w:before="0" w:beforeAutospacing="0" w:after="0" w:line="240" w:lineRule="auto"/>
        <w:jc w:val="both"/>
      </w:pPr>
    </w:p>
    <w:p w:rsidR="003B78C9" w:rsidRPr="003B78C9" w:rsidRDefault="003B78C9" w:rsidP="003B78C9">
      <w:pPr>
        <w:pStyle w:val="NormalWeb"/>
        <w:shd w:val="clear" w:color="auto" w:fill="FFFFFF"/>
        <w:spacing w:before="0" w:beforeAutospacing="0" w:after="0" w:line="240" w:lineRule="auto"/>
        <w:jc w:val="both"/>
      </w:pPr>
    </w:p>
    <w:p w:rsidR="003B78C9" w:rsidRPr="003B78C9" w:rsidRDefault="003B78C9" w:rsidP="003B78C9">
      <w:pPr>
        <w:pStyle w:val="NormalWeb"/>
        <w:shd w:val="clear" w:color="auto" w:fill="FFFFFF"/>
        <w:spacing w:before="0" w:beforeAutospacing="0" w:after="0" w:line="240" w:lineRule="auto"/>
        <w:ind w:left="1418"/>
        <w:jc w:val="both"/>
      </w:pPr>
      <w:r w:rsidRPr="003B78C9">
        <w:rPr>
          <w:color w:val="000000"/>
        </w:rPr>
        <w:t>O PREFEITO MUNICIPAL DE ARACRUZ, ESTADO DO ESPÍRITO SANTO, NO USO DE SUAS ATRIBUIÇÕES QUE LHE SÃO CONFERIDAS PELO INCISO XIX, DO ART. 55, DA LEI ORGÂNICA DO MUNICÍPIO DE ARACRUZ</w:t>
      </w:r>
      <w:r w:rsidR="007A54A8">
        <w:rPr>
          <w:color w:val="000000"/>
        </w:rPr>
        <w:t>;</w:t>
      </w:r>
    </w:p>
    <w:p w:rsidR="003B78C9" w:rsidRPr="003B78C9" w:rsidRDefault="003B78C9" w:rsidP="003B78C9">
      <w:pPr>
        <w:pStyle w:val="NormalWeb"/>
        <w:shd w:val="clear" w:color="auto" w:fill="FFFFFF"/>
        <w:spacing w:before="0" w:beforeAutospacing="0" w:after="0" w:line="240" w:lineRule="auto"/>
        <w:ind w:left="1418"/>
        <w:jc w:val="both"/>
      </w:pPr>
    </w:p>
    <w:p w:rsidR="003B78C9" w:rsidRPr="003B78C9" w:rsidRDefault="003B78C9" w:rsidP="003B78C9">
      <w:pPr>
        <w:pStyle w:val="NormalWeb"/>
        <w:shd w:val="clear" w:color="auto" w:fill="FFFFFF"/>
        <w:spacing w:before="0" w:beforeAutospacing="0" w:after="0" w:line="240" w:lineRule="auto"/>
        <w:ind w:left="1418"/>
        <w:jc w:val="both"/>
      </w:pPr>
      <w:r w:rsidRPr="003B78C9">
        <w:rPr>
          <w:color w:val="000000"/>
        </w:rPr>
        <w:t>Considerando a necessidade de melhorar a operacionalidade de atuação do Comitê Administrativo, Financeiro e Orçamentário – COMAFO, criado pelo Decreto n</w:t>
      </w:r>
      <w:r w:rsidR="007A54A8">
        <w:rPr>
          <w:color w:val="000000"/>
        </w:rPr>
        <w:t>.</w:t>
      </w:r>
      <w:r w:rsidRPr="003B78C9">
        <w:rPr>
          <w:color w:val="000000"/>
        </w:rPr>
        <w:t>º 39.491/2021;</w:t>
      </w:r>
    </w:p>
    <w:p w:rsidR="003B78C9" w:rsidRPr="003B78C9" w:rsidRDefault="003B78C9" w:rsidP="003B78C9">
      <w:pPr>
        <w:pStyle w:val="NormalWeb"/>
        <w:shd w:val="clear" w:color="auto" w:fill="FFFFFF"/>
        <w:spacing w:before="0" w:beforeAutospacing="0" w:after="0" w:line="240" w:lineRule="auto"/>
        <w:jc w:val="both"/>
      </w:pPr>
    </w:p>
    <w:p w:rsidR="003B78C9" w:rsidRPr="003B78C9" w:rsidRDefault="003B78C9" w:rsidP="003B78C9">
      <w:pPr>
        <w:pStyle w:val="NormalWeb"/>
        <w:shd w:val="clear" w:color="auto" w:fill="FFFFFF"/>
        <w:spacing w:before="0" w:beforeAutospacing="0" w:after="0" w:line="240" w:lineRule="auto"/>
        <w:jc w:val="both"/>
      </w:pPr>
    </w:p>
    <w:p w:rsidR="003B78C9" w:rsidRPr="003B78C9" w:rsidRDefault="003B78C9" w:rsidP="003B78C9">
      <w:pPr>
        <w:pStyle w:val="NormalWeb"/>
        <w:shd w:val="clear" w:color="auto" w:fill="FFFFFF"/>
        <w:spacing w:before="0" w:beforeAutospacing="0" w:after="0" w:line="240" w:lineRule="auto"/>
        <w:ind w:left="3402"/>
        <w:jc w:val="both"/>
      </w:pPr>
      <w:r w:rsidRPr="003B78C9">
        <w:rPr>
          <w:b/>
          <w:bCs/>
          <w:color w:val="000000"/>
        </w:rPr>
        <w:t>DECRETA:</w:t>
      </w:r>
    </w:p>
    <w:p w:rsidR="003B78C9" w:rsidRDefault="003B78C9" w:rsidP="003B78C9">
      <w:pPr>
        <w:pStyle w:val="NormalWeb"/>
        <w:shd w:val="clear" w:color="auto" w:fill="FFFFFF"/>
        <w:spacing w:before="0" w:beforeAutospacing="0" w:after="0" w:line="240" w:lineRule="auto"/>
        <w:jc w:val="both"/>
      </w:pPr>
    </w:p>
    <w:p w:rsidR="003B78C9" w:rsidRPr="003B78C9" w:rsidRDefault="003B78C9" w:rsidP="003B78C9">
      <w:pPr>
        <w:pStyle w:val="NormalWeb"/>
        <w:shd w:val="clear" w:color="auto" w:fill="FFFFFF"/>
        <w:spacing w:before="0" w:beforeAutospacing="0" w:after="0" w:line="240" w:lineRule="auto"/>
        <w:jc w:val="both"/>
      </w:pPr>
    </w:p>
    <w:p w:rsidR="003B78C9" w:rsidRPr="003B78C9" w:rsidRDefault="003B78C9" w:rsidP="003B78C9">
      <w:pPr>
        <w:pStyle w:val="NormalWeb"/>
        <w:shd w:val="clear" w:color="auto" w:fill="FFFFFF"/>
        <w:spacing w:before="0" w:beforeAutospacing="0" w:after="0" w:line="240" w:lineRule="auto"/>
        <w:ind w:firstLine="1418"/>
        <w:jc w:val="both"/>
      </w:pPr>
      <w:r w:rsidRPr="003B78C9">
        <w:rPr>
          <w:b/>
          <w:bCs/>
          <w:color w:val="000000"/>
        </w:rPr>
        <w:t>Art. 1º</w:t>
      </w:r>
      <w:r w:rsidRPr="003B78C9">
        <w:rPr>
          <w:color w:val="000000"/>
        </w:rPr>
        <w:t xml:space="preserve"> Ficam os órgãos do Poder Executivo Municipal, dispensados de solicitação de análise do COMAFO, quando se tratar de autorização de despesas relativas a aquisições e contratações de obras e serv</w:t>
      </w:r>
      <w:r w:rsidR="007A54A8">
        <w:rPr>
          <w:color w:val="000000"/>
        </w:rPr>
        <w:t>iços, inferiores ao valor de R$</w:t>
      </w:r>
      <w:r w:rsidRPr="003B78C9">
        <w:rPr>
          <w:color w:val="000000"/>
        </w:rPr>
        <w:t>15.000,00 (quinze mil reais).</w:t>
      </w:r>
    </w:p>
    <w:p w:rsidR="003B78C9" w:rsidRPr="003B78C9" w:rsidRDefault="003B78C9" w:rsidP="003B78C9">
      <w:pPr>
        <w:pStyle w:val="NormalWeb"/>
        <w:shd w:val="clear" w:color="auto" w:fill="FFFFFF"/>
        <w:spacing w:before="0" w:beforeAutospacing="0" w:after="0" w:line="240" w:lineRule="auto"/>
        <w:ind w:firstLine="1418"/>
        <w:jc w:val="both"/>
      </w:pPr>
    </w:p>
    <w:p w:rsidR="003B78C9" w:rsidRPr="003B78C9" w:rsidRDefault="003B78C9" w:rsidP="003B78C9">
      <w:pPr>
        <w:pStyle w:val="NormalWeb"/>
        <w:shd w:val="clear" w:color="auto" w:fill="FFFFFF"/>
        <w:spacing w:before="0" w:beforeAutospacing="0" w:after="0" w:line="240" w:lineRule="auto"/>
        <w:ind w:firstLine="1418"/>
        <w:jc w:val="both"/>
      </w:pPr>
      <w:r w:rsidRPr="003B78C9">
        <w:rPr>
          <w:b/>
          <w:bCs/>
          <w:color w:val="000000"/>
        </w:rPr>
        <w:t xml:space="preserve">Art. 2º </w:t>
      </w:r>
      <w:r w:rsidRPr="003B78C9">
        <w:rPr>
          <w:color w:val="000000"/>
        </w:rPr>
        <w:t>Ficam dispensadas de an</w:t>
      </w:r>
      <w:r w:rsidR="007A54A8">
        <w:rPr>
          <w:color w:val="000000"/>
        </w:rPr>
        <w:t>álise do COMAFO as solicitações</w:t>
      </w:r>
      <w:r w:rsidRPr="003B78C9">
        <w:rPr>
          <w:color w:val="000000"/>
        </w:rPr>
        <w:t xml:space="preserve"> de </w:t>
      </w:r>
      <w:r w:rsidR="007A54A8" w:rsidRPr="003B78C9">
        <w:rPr>
          <w:color w:val="000000"/>
        </w:rPr>
        <w:t>quaisquer valores</w:t>
      </w:r>
      <w:r w:rsidRPr="003B78C9">
        <w:rPr>
          <w:color w:val="000000"/>
        </w:rPr>
        <w:t>, para aquisições e contratações de obras e serviços, quando se tratarem de despesas originárias das Autarquias Municipais, do FUNDEB e de recursos vinculados da Educação e da Saúde.</w:t>
      </w:r>
    </w:p>
    <w:p w:rsidR="003B78C9" w:rsidRPr="003B78C9" w:rsidRDefault="003B78C9" w:rsidP="003B78C9">
      <w:pPr>
        <w:pStyle w:val="NormalWeb"/>
        <w:shd w:val="clear" w:color="auto" w:fill="FFFFFF"/>
        <w:spacing w:before="0" w:beforeAutospacing="0" w:after="0" w:line="240" w:lineRule="auto"/>
        <w:ind w:firstLine="1418"/>
        <w:jc w:val="both"/>
      </w:pPr>
    </w:p>
    <w:p w:rsidR="003B78C9" w:rsidRPr="003B78C9" w:rsidRDefault="003B78C9" w:rsidP="003B78C9">
      <w:pPr>
        <w:pStyle w:val="NormalWeb"/>
        <w:shd w:val="clear" w:color="auto" w:fill="FFFFFF"/>
        <w:spacing w:before="0" w:beforeAutospacing="0" w:after="0" w:line="240" w:lineRule="auto"/>
        <w:ind w:firstLine="1418"/>
        <w:jc w:val="both"/>
      </w:pPr>
      <w:r w:rsidRPr="003B78C9">
        <w:rPr>
          <w:b/>
          <w:bCs/>
          <w:color w:val="000000"/>
        </w:rPr>
        <w:t>Art. 3º</w:t>
      </w:r>
      <w:r w:rsidRPr="003B78C9">
        <w:rPr>
          <w:color w:val="000000"/>
        </w:rPr>
        <w:t xml:space="preserve"> Não se aplicam as suspensões previstas nos incisos I a VIII, do art. 2º, do Decreto n</w:t>
      </w:r>
      <w:r w:rsidR="007A54A8">
        <w:rPr>
          <w:color w:val="000000"/>
        </w:rPr>
        <w:t>.</w:t>
      </w:r>
      <w:r w:rsidRPr="003B78C9">
        <w:rPr>
          <w:color w:val="000000"/>
        </w:rPr>
        <w:t>º</w:t>
      </w:r>
      <w:r w:rsidR="007A54A8">
        <w:rPr>
          <w:color w:val="000000"/>
        </w:rPr>
        <w:t xml:space="preserve"> </w:t>
      </w:r>
      <w:r w:rsidR="007A54A8">
        <w:t>39.657, de 30/04/2021</w:t>
      </w:r>
      <w:r w:rsidRPr="003B78C9">
        <w:rPr>
          <w:color w:val="000000"/>
        </w:rPr>
        <w:t>, quando se tratar de despesas</w:t>
      </w:r>
      <w:r w:rsidRPr="003B78C9">
        <w:rPr>
          <w:b/>
          <w:bCs/>
          <w:color w:val="000000"/>
        </w:rPr>
        <w:t xml:space="preserve"> </w:t>
      </w:r>
      <w:r w:rsidRPr="003B78C9">
        <w:rPr>
          <w:color w:val="000000"/>
        </w:rPr>
        <w:t>originárias das Autarquias Municipais, do FUNDEB e de recursos vinculados da Educação e da Saúde, ficando, nestes casos, dispensadas as solicitações ao COMAFO.</w:t>
      </w:r>
    </w:p>
    <w:p w:rsidR="003B78C9" w:rsidRPr="003B78C9" w:rsidRDefault="003B78C9" w:rsidP="003B78C9">
      <w:pPr>
        <w:pStyle w:val="NormalWeb"/>
        <w:shd w:val="clear" w:color="auto" w:fill="FFFFFF"/>
        <w:spacing w:before="0" w:beforeAutospacing="0" w:after="0" w:line="240" w:lineRule="auto"/>
        <w:ind w:firstLine="1418"/>
        <w:jc w:val="both"/>
      </w:pPr>
    </w:p>
    <w:p w:rsidR="003B78C9" w:rsidRPr="003B78C9" w:rsidRDefault="003B78C9" w:rsidP="003B78C9">
      <w:pPr>
        <w:pStyle w:val="NormalWeb"/>
        <w:shd w:val="clear" w:color="auto" w:fill="FFFFFF"/>
        <w:spacing w:before="0" w:beforeAutospacing="0" w:after="0" w:line="240" w:lineRule="auto"/>
        <w:ind w:firstLine="1418"/>
        <w:jc w:val="both"/>
      </w:pPr>
      <w:bookmarkStart w:id="0" w:name="_GoBack"/>
      <w:bookmarkEnd w:id="0"/>
      <w:r w:rsidRPr="003B78C9">
        <w:rPr>
          <w:b/>
          <w:bCs/>
          <w:color w:val="000000"/>
        </w:rPr>
        <w:t>Art. 4º</w:t>
      </w:r>
      <w:r w:rsidRPr="003B78C9">
        <w:rPr>
          <w:color w:val="000000"/>
        </w:rPr>
        <w:t xml:space="preserve"> Este Decreto entra em vigor na data de sua publicação.</w:t>
      </w:r>
    </w:p>
    <w:p w:rsidR="003B78C9" w:rsidRPr="003B78C9" w:rsidRDefault="003B78C9" w:rsidP="003B78C9">
      <w:pPr>
        <w:pStyle w:val="NormalWeb"/>
        <w:shd w:val="clear" w:color="auto" w:fill="FFFFFF"/>
        <w:spacing w:before="0" w:beforeAutospacing="0" w:after="0" w:line="240" w:lineRule="auto"/>
        <w:ind w:firstLine="1418"/>
        <w:jc w:val="both"/>
      </w:pPr>
    </w:p>
    <w:p w:rsidR="003B78C9" w:rsidRPr="003B78C9" w:rsidRDefault="003B78C9" w:rsidP="003B78C9">
      <w:pPr>
        <w:pStyle w:val="NormalWeb"/>
        <w:shd w:val="clear" w:color="auto" w:fill="FFFFFF"/>
        <w:spacing w:before="0" w:beforeAutospacing="0" w:after="0" w:line="240" w:lineRule="auto"/>
        <w:ind w:firstLine="1418"/>
        <w:jc w:val="both"/>
      </w:pPr>
      <w:r w:rsidRPr="003B78C9">
        <w:rPr>
          <w:color w:val="000000"/>
        </w:rPr>
        <w:t>Prefeitura Municipal de Aracruz,</w:t>
      </w:r>
      <w:r w:rsidR="007A54A8">
        <w:rPr>
          <w:color w:val="000000"/>
        </w:rPr>
        <w:t xml:space="preserve"> 30</w:t>
      </w:r>
      <w:r w:rsidRPr="003B78C9">
        <w:rPr>
          <w:color w:val="000000"/>
        </w:rPr>
        <w:t xml:space="preserve"> de </w:t>
      </w:r>
      <w:r w:rsidR="007A54A8">
        <w:rPr>
          <w:color w:val="000000"/>
        </w:rPr>
        <w:t xml:space="preserve">Abril </w:t>
      </w:r>
      <w:r w:rsidRPr="003B78C9">
        <w:rPr>
          <w:color w:val="000000"/>
        </w:rPr>
        <w:t>de 2021</w:t>
      </w:r>
    </w:p>
    <w:p w:rsidR="003B78C9" w:rsidRPr="003B78C9" w:rsidRDefault="003B78C9" w:rsidP="003B78C9">
      <w:pPr>
        <w:pStyle w:val="NormalWeb"/>
        <w:spacing w:before="0" w:beforeAutospacing="0" w:after="0" w:line="240" w:lineRule="auto"/>
        <w:jc w:val="both"/>
      </w:pPr>
    </w:p>
    <w:p w:rsidR="003B78C9" w:rsidRDefault="003B78C9" w:rsidP="003B78C9">
      <w:pPr>
        <w:pStyle w:val="NormalWeb"/>
        <w:spacing w:before="0" w:beforeAutospacing="0" w:after="0" w:line="240" w:lineRule="auto"/>
        <w:jc w:val="both"/>
      </w:pPr>
    </w:p>
    <w:p w:rsidR="007A54A8" w:rsidRPr="003B78C9" w:rsidRDefault="007A54A8" w:rsidP="003B78C9">
      <w:pPr>
        <w:pStyle w:val="NormalWeb"/>
        <w:spacing w:before="0" w:beforeAutospacing="0" w:after="0" w:line="240" w:lineRule="auto"/>
        <w:jc w:val="both"/>
      </w:pPr>
    </w:p>
    <w:p w:rsidR="003B78C9" w:rsidRPr="003B78C9" w:rsidRDefault="003B78C9" w:rsidP="007A54A8">
      <w:pPr>
        <w:pStyle w:val="NormalWeb"/>
        <w:shd w:val="clear" w:color="auto" w:fill="FFFFFF"/>
        <w:spacing w:before="0" w:beforeAutospacing="0" w:after="0" w:line="240" w:lineRule="auto"/>
        <w:jc w:val="center"/>
      </w:pPr>
      <w:r w:rsidRPr="003B78C9">
        <w:t>LUIZ CARLOS COUTINHO</w:t>
      </w:r>
    </w:p>
    <w:p w:rsidR="003B78C9" w:rsidRPr="003B78C9" w:rsidRDefault="003B78C9" w:rsidP="007A54A8">
      <w:pPr>
        <w:pStyle w:val="NormalWeb"/>
        <w:shd w:val="clear" w:color="auto" w:fill="FFFFFF"/>
        <w:spacing w:before="0" w:beforeAutospacing="0" w:after="0" w:line="240" w:lineRule="auto"/>
        <w:jc w:val="center"/>
      </w:pPr>
      <w:r w:rsidRPr="003B78C9">
        <w:t>Prefeito Municipal</w:t>
      </w:r>
    </w:p>
    <w:p w:rsidR="003B78C9" w:rsidRPr="003B78C9" w:rsidRDefault="003B78C9" w:rsidP="003B78C9">
      <w:pPr>
        <w:pStyle w:val="NormalWeb"/>
        <w:spacing w:before="0" w:beforeAutospacing="0" w:after="0" w:line="240" w:lineRule="auto"/>
        <w:jc w:val="both"/>
      </w:pPr>
    </w:p>
    <w:p w:rsidR="00046B52" w:rsidRPr="003B78C9" w:rsidRDefault="005D5E60" w:rsidP="003B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6B52" w:rsidRPr="003B78C9" w:rsidSect="003B78C9">
      <w:pgSz w:w="11906" w:h="16838"/>
      <w:pgMar w:top="2495" w:right="1418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B78C9"/>
    <w:rsid w:val="003B78C9"/>
    <w:rsid w:val="0054066A"/>
    <w:rsid w:val="007A54A8"/>
    <w:rsid w:val="00A51ED2"/>
    <w:rsid w:val="00B66FDD"/>
    <w:rsid w:val="00D13E4C"/>
    <w:rsid w:val="00F0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E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8C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Lucineia Segal Farage</dc:creator>
  <cp:lastModifiedBy>Lucineia Segal Farage</cp:lastModifiedBy>
  <cp:revision>2</cp:revision>
  <dcterms:created xsi:type="dcterms:W3CDTF">2021-04-30T16:36:00Z</dcterms:created>
  <dcterms:modified xsi:type="dcterms:W3CDTF">2021-04-30T16:36:00Z</dcterms:modified>
</cp:coreProperties>
</file>