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828" w:hanging="0"/>
        <w:jc w:val="both"/>
        <w:rPr/>
      </w:pPr>
      <w:r>
        <w:rPr/>
        <w:t>PORTARIA N.º 17.396, DE 29/04/2021.</w:t>
      </w:r>
    </w:p>
    <w:p>
      <w:pPr>
        <w:pStyle w:val="Normal"/>
        <w:ind w:left="3828" w:hanging="0"/>
        <w:jc w:val="both"/>
        <w:rPr/>
      </w:pPr>
      <w:r>
        <w:rPr/>
      </w:r>
    </w:p>
    <w:p>
      <w:pPr>
        <w:pStyle w:val="Normal"/>
        <w:ind w:left="3828" w:hanging="0"/>
        <w:jc w:val="both"/>
        <w:rPr/>
      </w:pPr>
      <w:r>
        <w:rPr/>
      </w:r>
    </w:p>
    <w:p>
      <w:pPr>
        <w:pStyle w:val="Normal"/>
        <w:ind w:left="3828" w:hanging="0"/>
        <w:jc w:val="both"/>
        <w:rPr/>
      </w:pPr>
      <w:r>
        <w:rPr/>
        <w:t>INTERROMPE FÉRIAS DE SERVIDOR QUE MENCIONA E DÁ OUTRAS PROVIDÊNCIAS.</w:t>
      </w:r>
    </w:p>
    <w:p>
      <w:pPr>
        <w:pStyle w:val="Normal"/>
        <w:ind w:left="3828" w:hanging="0"/>
        <w:jc w:val="both"/>
        <w:rPr/>
      </w:pPr>
      <w:r>
        <w:rPr/>
      </w:r>
    </w:p>
    <w:p>
      <w:pPr>
        <w:pStyle w:val="Normal"/>
        <w:ind w:left="1418" w:hanging="0"/>
        <w:jc w:val="both"/>
        <w:rPr/>
      </w:pPr>
      <w:r>
        <w:rPr/>
        <w:t>O PREFEITO MUNICIPAL DE ARACRUZ, ESTADO DO ESPÍRITO SANTO, NO USO DE SUAS ATRIBUIÇÕES LEGAIS, E NOS TERMOS DO ART. 98 DA LEI N.º 2.898, DE 31/03/2006;</w:t>
      </w:r>
    </w:p>
    <w:p>
      <w:pPr>
        <w:pStyle w:val="Normal"/>
        <w:ind w:left="1134" w:hanging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RESOLVE: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Art. 1º INTERROMPER, por necessidade imperiosa de serviço, o gozo de férias dos Servidores abaixo descritos, ficando os dias restantes a ser</w:t>
      </w:r>
      <w:r>
        <w:rPr/>
        <w:t>em</w:t>
      </w:r>
      <w:r>
        <w:rPr/>
        <w:t xml:space="preserve"> gozados em momento oportuno de uma só vez, de acordo com o Parágrafo único do Artigo 5º do Decreto n.º 29.528/2015, de acordo com o Memorando n.º 0131/2021/RCT/FÉRIAS-GRH: 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Western"/>
        <w:numPr>
          <w:ilvl w:val="0"/>
          <w:numId w:val="1"/>
        </w:numPr>
        <w:spacing w:lineRule="auto" w:line="240" w:beforeAutospacing="0" w:before="0" w:after="0"/>
        <w:ind w:left="720" w:right="-17" w:hanging="360"/>
        <w:rPr/>
      </w:pPr>
      <w:r>
        <w:rPr>
          <w:b/>
          <w:bCs/>
        </w:rPr>
        <w:t>JULIANA ESTAN GRAZZIOTTI</w:t>
      </w:r>
    </w:p>
    <w:p>
      <w:pPr>
        <w:pStyle w:val="Western"/>
        <w:spacing w:lineRule="auto" w:line="240" w:beforeAutospacing="0" w:before="0" w:after="0"/>
        <w:ind w:right="-17" w:hanging="0"/>
        <w:rPr/>
      </w:pPr>
      <w:r>
        <w:rPr>
          <w:b/>
          <w:bCs/>
        </w:rPr>
        <w:t>Matrícula 22097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Período aquisitivo: 02/07/2019 a 01/07/2020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Período das férias: 01/04/2021 a 30/04/2021 (portaria de homologação 17.331/2021)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Interrupção: 16/04/2021 a 30/04/2021 – 15 dias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Gozo em data posterior</w:t>
      </w:r>
    </w:p>
    <w:p>
      <w:pPr>
        <w:pStyle w:val="Western"/>
        <w:spacing w:lineRule="auto" w:line="240" w:beforeAutospacing="0" w:before="0" w:after="0"/>
        <w:ind w:right="-17" w:hanging="0"/>
        <w:rPr/>
      </w:pPr>
      <w:r>
        <w:rPr>
          <w:shd w:fill="FFFFFF" w:val="clear"/>
        </w:rPr>
        <w:t>Documento solicitante: memo. 397/2021 – GRH-ADMISSÃO</w:t>
      </w:r>
    </w:p>
    <w:p>
      <w:pPr>
        <w:pStyle w:val="Western"/>
        <w:spacing w:lineRule="auto" w:line="240" w:beforeAutospacing="0" w:before="0" w:after="0"/>
        <w:ind w:right="-17" w:hanging="0"/>
        <w:rPr/>
      </w:pPr>
      <w:r>
        <w:rPr/>
      </w:r>
    </w:p>
    <w:p>
      <w:pPr>
        <w:pStyle w:val="Western"/>
        <w:numPr>
          <w:ilvl w:val="0"/>
          <w:numId w:val="1"/>
        </w:numPr>
        <w:spacing w:lineRule="auto" w:line="240" w:beforeAutospacing="0" w:before="0" w:after="0"/>
        <w:ind w:left="720" w:right="-17" w:hanging="360"/>
        <w:rPr/>
      </w:pPr>
      <w:r>
        <w:rPr>
          <w:b/>
          <w:bCs/>
        </w:rPr>
        <w:t>CHIRLE CHAGAS BOF</w:t>
      </w:r>
    </w:p>
    <w:p>
      <w:pPr>
        <w:pStyle w:val="Western"/>
        <w:spacing w:lineRule="auto" w:line="240" w:beforeAutospacing="0" w:before="0" w:after="0"/>
        <w:ind w:right="-17" w:hanging="0"/>
        <w:rPr/>
      </w:pPr>
      <w:r>
        <w:rPr>
          <w:b/>
          <w:bCs/>
        </w:rPr>
        <w:t>Matrícula 2604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Período aquisitivo: 30/03/2020 a 29/03/2021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Período das férias: 01/04/2021 a 30/04/2021 (portaria de homologação 17.331/2021)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Interrupção: 16/04/2021 a 30/04/2021 – 15 dias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Gozo em data posterior</w:t>
      </w:r>
    </w:p>
    <w:p>
      <w:pPr>
        <w:pStyle w:val="Western"/>
        <w:spacing w:lineRule="auto" w:line="240" w:beforeAutospacing="0" w:before="0" w:after="0"/>
        <w:ind w:right="-17" w:hanging="0"/>
        <w:rPr/>
      </w:pPr>
      <w:r>
        <w:rPr>
          <w:shd w:fill="FFFFFF" w:val="clear"/>
        </w:rPr>
        <w:t>Documento solicitante: memo. 101/2021 – SEMFI</w:t>
      </w:r>
    </w:p>
    <w:p>
      <w:pPr>
        <w:pStyle w:val="Western"/>
        <w:spacing w:lineRule="auto" w:line="240" w:beforeAutospacing="0" w:before="0" w:after="0"/>
        <w:ind w:right="-17" w:hanging="0"/>
        <w:rPr/>
      </w:pPr>
      <w:r>
        <w:rPr/>
      </w:r>
    </w:p>
    <w:p>
      <w:pPr>
        <w:pStyle w:val="Western"/>
        <w:spacing w:lineRule="auto" w:line="240" w:beforeAutospacing="0" w:before="0" w:after="0"/>
        <w:ind w:right="-17" w:hanging="0"/>
        <w:rPr/>
      </w:pPr>
      <w:r>
        <w:rPr/>
      </w:r>
    </w:p>
    <w:p>
      <w:pPr>
        <w:pStyle w:val="Western"/>
        <w:spacing w:lineRule="auto" w:line="240" w:beforeAutospacing="0" w:before="0" w:after="0"/>
        <w:ind w:right="-17" w:firstLine="1418"/>
        <w:rPr>
          <w:shd w:fill="FFFFFF" w:val="clear"/>
        </w:rPr>
      </w:pPr>
      <w:r>
        <w:rPr>
          <w:shd w:fill="FFFFFF" w:val="clear"/>
        </w:rPr>
        <w:t>Art. 2º Conceder o gozo de dias restantes das férias dos servidores abaixo:</w:t>
      </w:r>
    </w:p>
    <w:p>
      <w:pPr>
        <w:pStyle w:val="Western"/>
        <w:spacing w:lineRule="auto" w:line="240" w:beforeAutospacing="0" w:before="0" w:after="0"/>
        <w:ind w:right="-17" w:firstLine="1418"/>
        <w:rPr/>
      </w:pPr>
      <w:r>
        <w:rPr/>
      </w:r>
    </w:p>
    <w:p>
      <w:pPr>
        <w:pStyle w:val="Western"/>
        <w:numPr>
          <w:ilvl w:val="0"/>
          <w:numId w:val="1"/>
        </w:numPr>
        <w:spacing w:lineRule="auto" w:line="240" w:beforeAutospacing="0" w:before="0" w:after="0"/>
        <w:ind w:left="720" w:right="-17" w:hanging="360"/>
        <w:rPr/>
      </w:pPr>
      <w:r>
        <w:rPr>
          <w:b/>
          <w:bCs/>
        </w:rPr>
        <w:t>VALTAIR PAMPOLINI RODRIGUES</w:t>
      </w:r>
    </w:p>
    <w:p>
      <w:pPr>
        <w:pStyle w:val="Western"/>
        <w:spacing w:lineRule="auto" w:line="240" w:beforeAutospacing="0" w:before="0" w:after="0"/>
        <w:ind w:right="-17" w:hanging="0"/>
        <w:rPr/>
      </w:pPr>
      <w:r>
        <w:rPr>
          <w:b/>
          <w:bCs/>
        </w:rPr>
        <w:t>Matrícula 2915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Período aquisitivo: 08/06/2019 a 07/06/2020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Período das férias: 03/08/2020 a 01/09/2020 (portaria de homologação 16.790/2020)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Interrupção: 14/08/2020 a 01/09/2020 – 19 dias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Gozo em: 03/05/2021 a 21/05/2021</w:t>
      </w:r>
    </w:p>
    <w:p>
      <w:pPr>
        <w:pStyle w:val="Western"/>
        <w:spacing w:lineRule="auto" w:line="240" w:beforeAutospacing="0" w:before="0" w:after="0"/>
        <w:ind w:right="-17" w:hanging="0"/>
        <w:rPr/>
      </w:pPr>
      <w:r>
        <w:rPr>
          <w:shd w:fill="FFFFFF" w:val="clear"/>
        </w:rPr>
        <w:t>Documento solicitante: memo. 617/2021 – SETRANS</w:t>
      </w:r>
    </w:p>
    <w:p>
      <w:pPr>
        <w:pStyle w:val="Western"/>
        <w:numPr>
          <w:ilvl w:val="0"/>
          <w:numId w:val="1"/>
        </w:numPr>
        <w:spacing w:lineRule="auto" w:line="240" w:beforeAutospacing="0" w:before="0" w:after="0"/>
        <w:ind w:left="720" w:right="-17" w:hanging="360"/>
        <w:rPr/>
      </w:pPr>
      <w:r>
        <w:rPr>
          <w:b/>
          <w:bCs/>
        </w:rPr>
        <w:t>FLAVIA CÂNDIDA FERREIRA SANTOS</w:t>
      </w:r>
    </w:p>
    <w:p>
      <w:pPr>
        <w:pStyle w:val="Western"/>
        <w:spacing w:lineRule="auto" w:line="240" w:beforeAutospacing="0" w:before="0" w:after="0"/>
        <w:ind w:right="-17" w:hanging="0"/>
        <w:rPr/>
      </w:pPr>
      <w:r>
        <w:rPr>
          <w:b/>
          <w:bCs/>
        </w:rPr>
        <w:t>Matrícula 26420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Período aquisitivo: 12/02/2017 a 11/02/2018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(portaria de homologação 16.831/2020)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Interrupção: 12 dias (portaria de interrupção 16.890/2020)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Gozo em: 05/04/2021 a 16/04/2021</w:t>
      </w:r>
    </w:p>
    <w:p>
      <w:pPr>
        <w:pStyle w:val="Western"/>
        <w:spacing w:lineRule="auto" w:line="240" w:beforeAutospacing="0" w:before="0" w:after="0"/>
        <w:rPr/>
      </w:pPr>
      <w:r>
        <w:rPr/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Período aquisitivo: 12/02/2018 a 11/02/2019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(portaria de homologação 16.831/2020)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Interrupção: 20 dias ( portaria de interrupção 16.890/2020)</w:t>
      </w:r>
    </w:p>
    <w:p>
      <w:pPr>
        <w:pStyle w:val="Western"/>
        <w:spacing w:lineRule="auto" w:line="240" w:beforeAutospacing="0" w:before="0" w:after="0"/>
        <w:rPr/>
      </w:pPr>
      <w:r>
        <w:rPr>
          <w:shd w:fill="FFFFFF" w:val="clear"/>
        </w:rPr>
        <w:t>Gozo em: 19/04/2021 a 08/05/2021</w:t>
      </w:r>
    </w:p>
    <w:p>
      <w:pPr>
        <w:pStyle w:val="Western"/>
        <w:spacing w:lineRule="auto" w:line="240" w:beforeAutospacing="0" w:before="0" w:after="0"/>
        <w:ind w:right="-17" w:hanging="0"/>
        <w:rPr/>
      </w:pPr>
      <w:r>
        <w:rPr>
          <w:shd w:fill="FFFFFF" w:val="clear"/>
        </w:rPr>
        <w:t>Documento solicitante: memo. 058/2021 – CGM</w:t>
      </w:r>
    </w:p>
    <w:p>
      <w:pPr>
        <w:pStyle w:val="Normal"/>
        <w:ind w:left="1854" w:hanging="0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Art. 3º Esta Portaria entra em vigor na data de sua publicação, retroagindo seus efeitos as datas constantes nos artigos 1º e 2º desta portaria.</w:t>
      </w:r>
    </w:p>
    <w:p>
      <w:pPr>
        <w:pStyle w:val="Corpodotextorecuado"/>
        <w:ind w:firstLine="1418"/>
        <w:rPr>
          <w:szCs w:val="24"/>
        </w:rPr>
      </w:pPr>
      <w:r>
        <w:rPr>
          <w:szCs w:val="24"/>
        </w:rPr>
      </w:r>
    </w:p>
    <w:p>
      <w:pPr>
        <w:pStyle w:val="Normal"/>
        <w:ind w:firstLine="1418"/>
        <w:rPr/>
      </w:pPr>
      <w:r>
        <w:rPr/>
        <w:t>Prefeitura Municipal de Aracruz, 29 de Abril de 2021.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LUIZ CARLOS COUTINHO</w:t>
      </w:r>
    </w:p>
    <w:p>
      <w:pPr>
        <w:pStyle w:val="Normal"/>
        <w:jc w:val="center"/>
        <w:rPr/>
      </w:pPr>
      <w:r>
        <w:rPr/>
        <w:t>Prefeito Municipal</w:t>
      </w:r>
    </w:p>
    <w:sectPr>
      <w:type w:val="nextPage"/>
      <w:pgSz w:w="12240" w:h="15840"/>
      <w:pgMar w:left="1701" w:right="1418" w:header="0" w:top="249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f0a6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7f0a64"/>
    <w:pPr>
      <w:keepNext w:val="true"/>
      <w:jc w:val="center"/>
      <w:outlineLvl w:val="0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rsid w:val="007f0a64"/>
    <w:pPr>
      <w:ind w:firstLine="1134"/>
      <w:jc w:val="both"/>
    </w:pPr>
    <w:rPr>
      <w:szCs w:val="20"/>
    </w:rPr>
  </w:style>
  <w:style w:type="paragraph" w:styleId="Western" w:customStyle="1">
    <w:name w:val="western"/>
    <w:basedOn w:val="Normal"/>
    <w:qFormat/>
    <w:rsid w:val="00617204"/>
    <w:pPr>
      <w:spacing w:lineRule="atLeast" w:line="102" w:beforeAutospacing="1" w:after="119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278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LibreOffice/7.1.0.3$Windows_X86_64 LibreOffice_project/f6099ecf3d29644b5008cc8f48f42f4a40986e4c</Application>
  <AppVersion>15.0000</AppVersion>
  <Pages>2</Pages>
  <Words>309</Words>
  <Characters>1889</Characters>
  <CharactersWithSpaces>2160</CharactersWithSpaces>
  <Paragraphs>42</Paragraphs>
  <Company>PMA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2021-04-29T19:10:00Z</dcterms:created>
  <dc:creator>solange</dc:creator>
  <dc:description/>
  <dc:language>pt-BR</dc:language>
  <cp:lastModifiedBy/>
  <cp:lastPrinted>2021-04-29T17:07:42Z</cp:lastPrinted>
  <dcterms:modified xsi:type="dcterms:W3CDTF">2021-04-29T17:10:33Z</dcterms:modified>
  <cp:revision>4</cp:revision>
  <dc:subject/>
  <dc:title>PORTARIA Nº 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