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47" w:rsidRDefault="00050F89">
      <w:pPr>
        <w:ind w:left="3402"/>
        <w:jc w:val="both"/>
      </w:pPr>
      <w:r>
        <w:t>PORTARIA N.º 17.630, DE 05</w:t>
      </w:r>
      <w:r>
        <w:t>/08/2021.</w:t>
      </w:r>
    </w:p>
    <w:p w:rsidR="008A4847" w:rsidRDefault="008A4847">
      <w:pPr>
        <w:ind w:left="3402"/>
        <w:jc w:val="both"/>
      </w:pPr>
    </w:p>
    <w:p w:rsidR="008A4847" w:rsidRDefault="008A4847">
      <w:pPr>
        <w:ind w:left="3402"/>
        <w:jc w:val="both"/>
      </w:pPr>
    </w:p>
    <w:p w:rsidR="008A4847" w:rsidRDefault="008A4847">
      <w:pPr>
        <w:ind w:left="3402"/>
        <w:jc w:val="both"/>
      </w:pPr>
    </w:p>
    <w:p w:rsidR="008A4847" w:rsidRDefault="00050F89">
      <w:pPr>
        <w:ind w:left="3402"/>
        <w:jc w:val="both"/>
      </w:pPr>
      <w:r>
        <w:t>CONCEDE LICENÇA POR MOTIVO DE DOENÇA EM PESSOA DA FAMÍLIA.</w:t>
      </w:r>
    </w:p>
    <w:p w:rsidR="008A4847" w:rsidRDefault="008A4847">
      <w:pPr>
        <w:ind w:left="3402"/>
        <w:jc w:val="both"/>
      </w:pPr>
    </w:p>
    <w:p w:rsidR="008A4847" w:rsidRDefault="008A4847">
      <w:pPr>
        <w:ind w:left="3402"/>
        <w:jc w:val="both"/>
      </w:pPr>
    </w:p>
    <w:p w:rsidR="008A4847" w:rsidRDefault="00050F89">
      <w:pPr>
        <w:ind w:left="1418"/>
        <w:jc w:val="both"/>
      </w:pPr>
      <w:r>
        <w:t xml:space="preserve">O PREFEITO MUNICIPAL DE ARACRUZ, ESTADO DO ESPÍRITO SANTO, NO USO DE SUAS ATRIBUIÇÕES LEGAIS E NOS TERMOS DO ART. 155 E SEUS PARÁGRAFOS DA LEI N.º 2.898, </w:t>
      </w:r>
      <w:r>
        <w:t>DE 31/03/2006;</w:t>
      </w:r>
    </w:p>
    <w:p w:rsidR="008A4847" w:rsidRDefault="008A4847">
      <w:pPr>
        <w:ind w:left="1418"/>
        <w:jc w:val="both"/>
      </w:pPr>
    </w:p>
    <w:p w:rsidR="008A4847" w:rsidRDefault="008A4847">
      <w:pPr>
        <w:ind w:left="1418"/>
        <w:jc w:val="both"/>
      </w:pPr>
    </w:p>
    <w:p w:rsidR="008A4847" w:rsidRDefault="00050F89">
      <w:pPr>
        <w:ind w:left="3402"/>
        <w:jc w:val="both"/>
      </w:pPr>
      <w:r>
        <w:t>RESOLVE:</w:t>
      </w:r>
    </w:p>
    <w:p w:rsidR="008A4847" w:rsidRDefault="008A4847">
      <w:pPr>
        <w:jc w:val="both"/>
      </w:pPr>
    </w:p>
    <w:p w:rsidR="008A4847" w:rsidRDefault="008A4847">
      <w:pPr>
        <w:jc w:val="both"/>
      </w:pPr>
    </w:p>
    <w:p w:rsidR="008A4847" w:rsidRDefault="00050F89">
      <w:pPr>
        <w:pStyle w:val="Recuodecorpodetexto2"/>
        <w:ind w:firstLine="1418"/>
        <w:rPr>
          <w:sz w:val="24"/>
        </w:rPr>
      </w:pPr>
      <w:r>
        <w:rPr>
          <w:sz w:val="24"/>
        </w:rPr>
        <w:t>Art. 1º Conceder a Servidora abaixo descrita Licença por Motivo de Doença em Pessoa da Família:</w:t>
      </w:r>
    </w:p>
    <w:p w:rsidR="008A4847" w:rsidRDefault="008A4847">
      <w:pPr>
        <w:pStyle w:val="Recuodecorpodetexto2"/>
        <w:rPr>
          <w:sz w:val="24"/>
        </w:rPr>
      </w:pPr>
    </w:p>
    <w:tbl>
      <w:tblPr>
        <w:tblW w:w="8789" w:type="dxa"/>
        <w:tblInd w:w="109" w:type="dxa"/>
        <w:tblLayout w:type="fixed"/>
        <w:tblLook w:val="01E0"/>
      </w:tblPr>
      <w:tblGrid>
        <w:gridCol w:w="2977"/>
        <w:gridCol w:w="1560"/>
        <w:gridCol w:w="2693"/>
        <w:gridCol w:w="1559"/>
      </w:tblGrid>
      <w:tr w:rsidR="008A484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PERIODO/A PARTIR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</w:p>
        </w:tc>
      </w:tr>
      <w:tr w:rsidR="008A484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Dalva Ricas de Oliveira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left="-250" w:firstLine="0"/>
              <w:jc w:val="center"/>
              <w:rPr>
                <w:sz w:val="24"/>
              </w:rPr>
            </w:pPr>
            <w:r>
              <w:rPr>
                <w:sz w:val="24"/>
              </w:rPr>
              <w:t>1514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28/07/2021 a 26/08/2021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47" w:rsidRDefault="00050F89">
            <w:pPr>
              <w:pStyle w:val="Recuodecorpodetexto2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10856/21</w:t>
            </w:r>
          </w:p>
        </w:tc>
      </w:tr>
    </w:tbl>
    <w:p w:rsidR="008A4847" w:rsidRDefault="008A4847">
      <w:pPr>
        <w:ind w:firstLine="1418"/>
        <w:jc w:val="both"/>
      </w:pPr>
    </w:p>
    <w:p w:rsidR="008A4847" w:rsidRDefault="00050F89">
      <w:pPr>
        <w:ind w:firstLine="1418"/>
        <w:jc w:val="both"/>
      </w:pPr>
      <w:r>
        <w:t xml:space="preserve">Art. 2º Esta Portaria </w:t>
      </w:r>
      <w:r>
        <w:t>entra em vigor na data de sua publicação.</w:t>
      </w:r>
    </w:p>
    <w:p w:rsidR="008A4847" w:rsidRDefault="008A4847">
      <w:pPr>
        <w:pStyle w:val="Recuodecorpodetexto"/>
        <w:ind w:firstLine="1418"/>
        <w:jc w:val="both"/>
      </w:pPr>
    </w:p>
    <w:p w:rsidR="008A4847" w:rsidRDefault="00050F89">
      <w:pPr>
        <w:ind w:firstLine="1418"/>
      </w:pPr>
      <w:r>
        <w:t>Prefeitura Municipal de Aracruz, 05</w:t>
      </w:r>
      <w:r>
        <w:t xml:space="preserve"> de Agosto de 2021.</w:t>
      </w:r>
    </w:p>
    <w:p w:rsidR="008A4847" w:rsidRDefault="008A4847">
      <w:pPr>
        <w:ind w:firstLine="1418"/>
      </w:pPr>
    </w:p>
    <w:p w:rsidR="008A4847" w:rsidRDefault="008A4847">
      <w:pPr>
        <w:ind w:firstLine="1418"/>
      </w:pPr>
    </w:p>
    <w:p w:rsidR="008A4847" w:rsidRDefault="008A4847">
      <w:pPr>
        <w:ind w:firstLine="1134"/>
        <w:jc w:val="both"/>
      </w:pPr>
    </w:p>
    <w:p w:rsidR="008A4847" w:rsidRDefault="00050F89">
      <w:pPr>
        <w:jc w:val="center"/>
        <w:rPr>
          <w:szCs w:val="24"/>
        </w:rPr>
      </w:pPr>
      <w:r>
        <w:rPr>
          <w:szCs w:val="24"/>
        </w:rPr>
        <w:t>LUIZ CARLOS COUTINHO</w:t>
      </w:r>
    </w:p>
    <w:p w:rsidR="008A4847" w:rsidRDefault="00050F89">
      <w:pPr>
        <w:jc w:val="center"/>
        <w:rPr>
          <w:szCs w:val="24"/>
        </w:rPr>
      </w:pPr>
      <w:r>
        <w:rPr>
          <w:szCs w:val="24"/>
        </w:rPr>
        <w:t>Prefeito Municipal</w:t>
      </w:r>
    </w:p>
    <w:p w:rsidR="008A4847" w:rsidRDefault="008A4847">
      <w:pPr>
        <w:ind w:firstLine="1134"/>
        <w:jc w:val="both"/>
      </w:pPr>
    </w:p>
    <w:p w:rsidR="008A4847" w:rsidRDefault="008A4847">
      <w:pPr>
        <w:ind w:firstLine="1134"/>
        <w:jc w:val="both"/>
      </w:pPr>
    </w:p>
    <w:p w:rsidR="008A4847" w:rsidRDefault="008A4847">
      <w:pPr>
        <w:jc w:val="center"/>
      </w:pPr>
    </w:p>
    <w:p w:rsidR="008A4847" w:rsidRDefault="008A4847">
      <w:pPr>
        <w:jc w:val="center"/>
      </w:pPr>
    </w:p>
    <w:p w:rsidR="008A4847" w:rsidRDefault="008A4847">
      <w:pPr>
        <w:jc w:val="center"/>
      </w:pPr>
    </w:p>
    <w:p w:rsidR="008A4847" w:rsidRDefault="008A4847">
      <w:pPr>
        <w:jc w:val="center"/>
      </w:pPr>
    </w:p>
    <w:p w:rsidR="008A4847" w:rsidRDefault="008A4847"/>
    <w:p w:rsidR="008A4847" w:rsidRDefault="008A4847"/>
    <w:p w:rsidR="008A4847" w:rsidRDefault="008A4847"/>
    <w:sectPr w:rsidR="008A4847" w:rsidSect="008A4847">
      <w:pgSz w:w="11906" w:h="16838"/>
      <w:pgMar w:top="2375" w:right="1418" w:bottom="142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8A4847"/>
    <w:rsid w:val="00050F89"/>
    <w:rsid w:val="008A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DD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422DDD"/>
    <w:rPr>
      <w:color w:val="0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422DDD"/>
    <w:rPr>
      <w:sz w:val="22"/>
    </w:rPr>
  </w:style>
  <w:style w:type="paragraph" w:styleId="Ttulo">
    <w:name w:val="Title"/>
    <w:basedOn w:val="Normal"/>
    <w:next w:val="Corpodetexto"/>
    <w:qFormat/>
    <w:rsid w:val="008A48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A4847"/>
    <w:pPr>
      <w:spacing w:after="140" w:line="276" w:lineRule="auto"/>
    </w:pPr>
  </w:style>
  <w:style w:type="paragraph" w:styleId="Lista">
    <w:name w:val="List"/>
    <w:basedOn w:val="Corpodetexto"/>
    <w:rsid w:val="008A4847"/>
    <w:rPr>
      <w:rFonts w:cs="Arial"/>
    </w:rPr>
  </w:style>
  <w:style w:type="paragraph" w:customStyle="1" w:styleId="Caption">
    <w:name w:val="Caption"/>
    <w:basedOn w:val="Normal"/>
    <w:qFormat/>
    <w:rsid w:val="008A484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8A48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91640"/>
    <w:pPr>
      <w:ind w:left="708"/>
      <w:jc w:val="both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422DDD"/>
    <w:pPr>
      <w:ind w:firstLine="1134"/>
    </w:pPr>
    <w:rPr>
      <w:color w:val="000000"/>
    </w:rPr>
  </w:style>
  <w:style w:type="paragraph" w:styleId="Recuodecorpodetexto2">
    <w:name w:val="Body Text Indent 2"/>
    <w:basedOn w:val="Normal"/>
    <w:link w:val="Recuodecorpodetexto2Char"/>
    <w:qFormat/>
    <w:rsid w:val="00422DDD"/>
    <w:pPr>
      <w:ind w:firstLine="1134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D111-CC04-4468-81AC-F4BEEA47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Company>PMA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scometti</dc:creator>
  <dc:description/>
  <cp:lastModifiedBy>jgratz</cp:lastModifiedBy>
  <cp:revision>4</cp:revision>
  <cp:lastPrinted>2021-08-09T11:01:00Z</cp:lastPrinted>
  <dcterms:created xsi:type="dcterms:W3CDTF">2021-08-06T16:04:00Z</dcterms:created>
  <dcterms:modified xsi:type="dcterms:W3CDTF">2021-08-09T11:01:00Z</dcterms:modified>
  <dc:language>pt-BR</dc:language>
</cp:coreProperties>
</file>