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A059" w14:textId="54AA54D2" w:rsidR="008E7808" w:rsidRPr="008E7808" w:rsidRDefault="008E7808" w:rsidP="008E7808">
      <w:pPr>
        <w:pStyle w:val="fontesubtitulo"/>
        <w:ind w:left="3402"/>
        <w:jc w:val="left"/>
        <w:rPr>
          <w:b w:val="0"/>
          <w:bCs w:val="0"/>
        </w:rPr>
      </w:pPr>
      <w:r w:rsidRPr="008E7808">
        <w:rPr>
          <w:b w:val="0"/>
          <w:bCs w:val="0"/>
        </w:rPr>
        <w:t xml:space="preserve">DECRETO Nº </w:t>
      </w:r>
      <w:r w:rsidRPr="008E7808">
        <w:rPr>
          <w:b w:val="0"/>
          <w:bCs w:val="0"/>
        </w:rPr>
        <w:t>43.885</w:t>
      </w:r>
      <w:r w:rsidRPr="008E7808">
        <w:rPr>
          <w:b w:val="0"/>
          <w:bCs w:val="0"/>
        </w:rPr>
        <w:t xml:space="preserve">, </w:t>
      </w:r>
      <w:r w:rsidRPr="008E7808">
        <w:rPr>
          <w:b w:val="0"/>
          <w:bCs w:val="0"/>
        </w:rPr>
        <w:t xml:space="preserve">DE </w:t>
      </w:r>
      <w:r w:rsidRPr="008E7808">
        <w:rPr>
          <w:b w:val="0"/>
          <w:bCs w:val="0"/>
        </w:rPr>
        <w:t>10/04/2023</w:t>
      </w:r>
      <w:r w:rsidR="003E2C36">
        <w:rPr>
          <w:b w:val="0"/>
          <w:bCs w:val="0"/>
        </w:rPr>
        <w:t>.</w:t>
      </w:r>
    </w:p>
    <w:p w14:paraId="01B37968" w14:textId="1BC3F434" w:rsidR="008E7808" w:rsidRPr="008E7808" w:rsidRDefault="008E7808" w:rsidP="008E7808">
      <w:pPr>
        <w:pStyle w:val="fonterelatorio"/>
        <w:ind w:left="3402"/>
      </w:pPr>
      <w:r w:rsidRPr="008E7808">
        <w:t>SUPLEMENTA DESPESA PREVISTA NO ORÇAMENTO PARA O EXERCICIO DE 2023</w:t>
      </w:r>
      <w:r>
        <w:t>.</w:t>
      </w:r>
      <w:r w:rsidRPr="008E7808">
        <w:t xml:space="preserve"> </w:t>
      </w:r>
    </w:p>
    <w:p w14:paraId="05F4362D" w14:textId="4364E4BA" w:rsidR="008E7808" w:rsidRPr="008E7808" w:rsidRDefault="008E7808" w:rsidP="008E7808">
      <w:pPr>
        <w:pStyle w:val="fonterelatorio"/>
        <w:ind w:left="1418"/>
      </w:pPr>
      <w:r w:rsidRPr="008E7808">
        <w:t xml:space="preserve">O PREFEITO MUNICIPAL DE ARACRUZ, </w:t>
      </w:r>
      <w:r>
        <w:t xml:space="preserve">ESTADO DO ESPÍRITO SANTO, </w:t>
      </w:r>
      <w:r w:rsidRPr="008E7808">
        <w:t>NO USO DAS ATRIBUIÇÕES QUE LHE CONFERE A LEI Nº 4.566</w:t>
      </w:r>
      <w:r>
        <w:t>/2022.</w:t>
      </w:r>
    </w:p>
    <w:p w14:paraId="04CF0689" w14:textId="77777777" w:rsidR="008E7808" w:rsidRPr="008E7808" w:rsidRDefault="008E7808" w:rsidP="008E7808">
      <w:pPr>
        <w:pStyle w:val="fontesubtitulo"/>
        <w:rPr>
          <w:b w:val="0"/>
          <w:bCs w:val="0"/>
        </w:rPr>
      </w:pPr>
      <w:r w:rsidRPr="008E7808">
        <w:rPr>
          <w:b w:val="0"/>
          <w:bCs w:val="0"/>
        </w:rPr>
        <w:t>DECRETA:</w:t>
      </w:r>
    </w:p>
    <w:p w14:paraId="153A735D" w14:textId="5DE98326" w:rsidR="008E7808" w:rsidRDefault="008E7808" w:rsidP="008E7808">
      <w:pPr>
        <w:pStyle w:val="fonterelatorio"/>
        <w:ind w:firstLine="1418"/>
      </w:pPr>
      <w:r w:rsidRPr="008E7808">
        <w:t>Art. 1º</w:t>
      </w:r>
      <w:r>
        <w:rPr>
          <w:b/>
          <w:bCs/>
        </w:rPr>
        <w:t xml:space="preserve"> </w:t>
      </w:r>
      <w:r>
        <w:t xml:space="preserve">Fica aberto </w:t>
      </w:r>
      <w:r>
        <w:t xml:space="preserve">Crédito </w:t>
      </w:r>
      <w:r>
        <w:t>Suplementar a importância de R$ 829.768,00 (oitocentos e vinte e nove mil e setecentos e sessenta e oito reais) nas dotações descritas a seguir: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37"/>
        <w:gridCol w:w="1496"/>
        <w:gridCol w:w="5344"/>
      </w:tblGrid>
      <w:tr w:rsidR="008E7808" w14:paraId="238E26F3" w14:textId="77777777" w:rsidTr="008E7808">
        <w:tc>
          <w:tcPr>
            <w:tcW w:w="0" w:type="auto"/>
            <w:vAlign w:val="center"/>
            <w:hideMark/>
          </w:tcPr>
          <w:p w14:paraId="7E687619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08878995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14:paraId="52B5CD34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21784BD4" w14:textId="77777777" w:rsidTr="008E7808">
        <w:tc>
          <w:tcPr>
            <w:tcW w:w="0" w:type="auto"/>
            <w:vAlign w:val="center"/>
            <w:hideMark/>
          </w:tcPr>
          <w:p w14:paraId="1F78F0B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7DB6D43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07.01.00</w:t>
            </w:r>
          </w:p>
        </w:tc>
        <w:tc>
          <w:tcPr>
            <w:tcW w:w="0" w:type="auto"/>
            <w:vAlign w:val="center"/>
            <w:hideMark/>
          </w:tcPr>
          <w:p w14:paraId="69F9713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PLANEJAMENTO, ORÇAMENTO E GESTÃO</w:t>
            </w:r>
          </w:p>
        </w:tc>
      </w:tr>
      <w:tr w:rsidR="008E7808" w14:paraId="69C77F88" w14:textId="77777777" w:rsidTr="008E7808">
        <w:tc>
          <w:tcPr>
            <w:tcW w:w="0" w:type="auto"/>
            <w:vAlign w:val="center"/>
            <w:hideMark/>
          </w:tcPr>
          <w:p w14:paraId="1F01D47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24419C6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04.122.0011.2022</w:t>
            </w:r>
          </w:p>
        </w:tc>
        <w:tc>
          <w:tcPr>
            <w:tcW w:w="0" w:type="auto"/>
            <w:vAlign w:val="center"/>
            <w:hideMark/>
          </w:tcPr>
          <w:p w14:paraId="0419B87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Administração e Manutenção da Unidade </w:t>
            </w:r>
          </w:p>
        </w:tc>
      </w:tr>
      <w:tr w:rsidR="008E7808" w14:paraId="526685FB" w14:textId="77777777" w:rsidTr="008E7808">
        <w:tc>
          <w:tcPr>
            <w:tcW w:w="0" w:type="auto"/>
            <w:vAlign w:val="center"/>
            <w:hideMark/>
          </w:tcPr>
          <w:p w14:paraId="2574625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7CEE817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3.3.90.39.00</w:t>
            </w:r>
          </w:p>
        </w:tc>
        <w:tc>
          <w:tcPr>
            <w:tcW w:w="0" w:type="auto"/>
            <w:vAlign w:val="center"/>
            <w:hideMark/>
          </w:tcPr>
          <w:p w14:paraId="64E8CF5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OUTROS SERV TERC PES.JURIDICA </w:t>
            </w:r>
          </w:p>
        </w:tc>
      </w:tr>
      <w:tr w:rsidR="008E7808" w14:paraId="2C6F8059" w14:textId="77777777" w:rsidTr="008E7808">
        <w:tc>
          <w:tcPr>
            <w:tcW w:w="0" w:type="auto"/>
            <w:vAlign w:val="center"/>
            <w:hideMark/>
          </w:tcPr>
          <w:p w14:paraId="422EDE6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1B17D93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1.500.0000.0000</w:t>
            </w:r>
          </w:p>
        </w:tc>
        <w:tc>
          <w:tcPr>
            <w:tcW w:w="0" w:type="auto"/>
            <w:vAlign w:val="center"/>
            <w:hideMark/>
          </w:tcPr>
          <w:p w14:paraId="7CF3B4E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RECURSOS ORDINÁRIOS - EXERCÍCIO CORRENTE</w:t>
            </w:r>
          </w:p>
        </w:tc>
      </w:tr>
      <w:tr w:rsidR="008E7808" w14:paraId="5F1BB81B" w14:textId="77777777" w:rsidTr="008E7808">
        <w:tc>
          <w:tcPr>
            <w:tcW w:w="0" w:type="auto"/>
            <w:vAlign w:val="center"/>
            <w:hideMark/>
          </w:tcPr>
          <w:p w14:paraId="4C9B9100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07168F76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0" w:type="auto"/>
            <w:vAlign w:val="center"/>
            <w:hideMark/>
          </w:tcPr>
          <w:p w14:paraId="078A48E9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569A3501" w14:textId="77777777" w:rsidTr="008E7808">
        <w:tc>
          <w:tcPr>
            <w:tcW w:w="0" w:type="auto"/>
            <w:vAlign w:val="center"/>
            <w:hideMark/>
          </w:tcPr>
          <w:p w14:paraId="4572DD1E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6299A4A8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3B4EBC4A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039D6979" w14:textId="77777777" w:rsidTr="008E7808">
        <w:tc>
          <w:tcPr>
            <w:tcW w:w="0" w:type="auto"/>
            <w:vAlign w:val="center"/>
            <w:hideMark/>
          </w:tcPr>
          <w:p w14:paraId="74F0443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4075346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10.01.00</w:t>
            </w:r>
          </w:p>
        </w:tc>
        <w:tc>
          <w:tcPr>
            <w:tcW w:w="0" w:type="auto"/>
            <w:vAlign w:val="center"/>
            <w:hideMark/>
          </w:tcPr>
          <w:p w14:paraId="6B67AE7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EDUCAÇÃO</w:t>
            </w:r>
          </w:p>
        </w:tc>
      </w:tr>
      <w:tr w:rsidR="008E7808" w14:paraId="559CBDE3" w14:textId="77777777" w:rsidTr="008E7808">
        <w:tc>
          <w:tcPr>
            <w:tcW w:w="0" w:type="auto"/>
            <w:vAlign w:val="center"/>
            <w:hideMark/>
          </w:tcPr>
          <w:p w14:paraId="48E3F0D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6B9B568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12.361.0021.2072</w:t>
            </w:r>
          </w:p>
        </w:tc>
        <w:tc>
          <w:tcPr>
            <w:tcW w:w="0" w:type="auto"/>
            <w:vAlign w:val="center"/>
            <w:hideMark/>
          </w:tcPr>
          <w:p w14:paraId="41542F0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Manutenção e Revitalização do Ensino Fundamental 7</w:t>
            </w:r>
          </w:p>
        </w:tc>
      </w:tr>
      <w:tr w:rsidR="008E7808" w14:paraId="2C393A98" w14:textId="77777777" w:rsidTr="008E7808">
        <w:tc>
          <w:tcPr>
            <w:tcW w:w="0" w:type="auto"/>
            <w:vAlign w:val="center"/>
            <w:hideMark/>
          </w:tcPr>
          <w:p w14:paraId="792D9CF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65EB47A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3.1.90.92.00</w:t>
            </w:r>
          </w:p>
        </w:tc>
        <w:tc>
          <w:tcPr>
            <w:tcW w:w="0" w:type="auto"/>
            <w:vAlign w:val="center"/>
            <w:hideMark/>
          </w:tcPr>
          <w:p w14:paraId="0E27E99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DESP DE EXERC ANTERIORES </w:t>
            </w:r>
          </w:p>
        </w:tc>
      </w:tr>
      <w:tr w:rsidR="008E7808" w14:paraId="0185D291" w14:textId="77777777" w:rsidTr="008E7808">
        <w:tc>
          <w:tcPr>
            <w:tcW w:w="0" w:type="auto"/>
            <w:vAlign w:val="center"/>
            <w:hideMark/>
          </w:tcPr>
          <w:p w14:paraId="2A89B2E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7FA1586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1.540.0070.1070</w:t>
            </w:r>
          </w:p>
        </w:tc>
        <w:tc>
          <w:tcPr>
            <w:tcW w:w="0" w:type="auto"/>
            <w:vAlign w:val="center"/>
            <w:hideMark/>
          </w:tcPr>
          <w:p w14:paraId="6BC862D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TRANS. DO FUNDEB- IMP. E TRANS DE IMPOSTOS 70%</w:t>
            </w:r>
          </w:p>
        </w:tc>
      </w:tr>
      <w:tr w:rsidR="008E7808" w14:paraId="39845A8B" w14:textId="77777777" w:rsidTr="008E7808">
        <w:tc>
          <w:tcPr>
            <w:tcW w:w="0" w:type="auto"/>
            <w:vAlign w:val="center"/>
            <w:hideMark/>
          </w:tcPr>
          <w:p w14:paraId="05EBB828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3F0481D7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2.192,00</w:t>
            </w:r>
          </w:p>
        </w:tc>
        <w:tc>
          <w:tcPr>
            <w:tcW w:w="0" w:type="auto"/>
            <w:vAlign w:val="center"/>
            <w:hideMark/>
          </w:tcPr>
          <w:p w14:paraId="2AF5F9FE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6D774EF0" w14:textId="77777777" w:rsidTr="008E7808">
        <w:tc>
          <w:tcPr>
            <w:tcW w:w="0" w:type="auto"/>
            <w:vAlign w:val="center"/>
            <w:hideMark/>
          </w:tcPr>
          <w:p w14:paraId="25925519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79D7684F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14:paraId="57C9A2CC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73AAF74B" w14:textId="77777777" w:rsidTr="008E7808">
        <w:tc>
          <w:tcPr>
            <w:tcW w:w="0" w:type="auto"/>
            <w:vAlign w:val="center"/>
            <w:hideMark/>
          </w:tcPr>
          <w:p w14:paraId="151C3D6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776D82B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25.02.00</w:t>
            </w:r>
          </w:p>
        </w:tc>
        <w:tc>
          <w:tcPr>
            <w:tcW w:w="0" w:type="auto"/>
            <w:vAlign w:val="center"/>
            <w:hideMark/>
          </w:tcPr>
          <w:p w14:paraId="3F3BC96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FUNDO MUNICIPAL DE SAÚDE</w:t>
            </w:r>
          </w:p>
        </w:tc>
      </w:tr>
      <w:tr w:rsidR="008E7808" w14:paraId="73119047" w14:textId="77777777" w:rsidTr="008E7808">
        <w:tc>
          <w:tcPr>
            <w:tcW w:w="0" w:type="auto"/>
            <w:vAlign w:val="center"/>
            <w:hideMark/>
          </w:tcPr>
          <w:p w14:paraId="00DDE7E5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5C15E22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10.302.0017.2056</w:t>
            </w:r>
          </w:p>
        </w:tc>
        <w:tc>
          <w:tcPr>
            <w:tcW w:w="0" w:type="auto"/>
            <w:vAlign w:val="center"/>
            <w:hideMark/>
          </w:tcPr>
          <w:p w14:paraId="4E92DC1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Serviços de Transporte de Urgência e Emergência </w:t>
            </w:r>
          </w:p>
        </w:tc>
      </w:tr>
      <w:tr w:rsidR="008E7808" w14:paraId="1E59657E" w14:textId="77777777" w:rsidTr="008E7808">
        <w:tc>
          <w:tcPr>
            <w:tcW w:w="0" w:type="auto"/>
            <w:vAlign w:val="center"/>
            <w:hideMark/>
          </w:tcPr>
          <w:p w14:paraId="03D8E9A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3388A13B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3.3.90.39.00</w:t>
            </w:r>
          </w:p>
        </w:tc>
        <w:tc>
          <w:tcPr>
            <w:tcW w:w="0" w:type="auto"/>
            <w:vAlign w:val="center"/>
            <w:hideMark/>
          </w:tcPr>
          <w:p w14:paraId="1B9E2E0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OUTROS SERV TERC PES.JURIDICA </w:t>
            </w:r>
          </w:p>
        </w:tc>
      </w:tr>
      <w:tr w:rsidR="008E7808" w14:paraId="79296B16" w14:textId="77777777" w:rsidTr="008E7808">
        <w:tc>
          <w:tcPr>
            <w:tcW w:w="0" w:type="auto"/>
            <w:vAlign w:val="center"/>
            <w:hideMark/>
          </w:tcPr>
          <w:p w14:paraId="6697522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5637E25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1.500.0015.1002</w:t>
            </w:r>
          </w:p>
        </w:tc>
        <w:tc>
          <w:tcPr>
            <w:tcW w:w="0" w:type="auto"/>
            <w:vAlign w:val="center"/>
            <w:hideMark/>
          </w:tcPr>
          <w:p w14:paraId="38F3B9B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RECEITA DE IMPOSTOS E DE TRANS. DE IMPOSTOS-SAÚDE</w:t>
            </w:r>
          </w:p>
        </w:tc>
      </w:tr>
      <w:tr w:rsidR="008E7808" w14:paraId="4E4FEB36" w14:textId="77777777" w:rsidTr="008E7808">
        <w:tc>
          <w:tcPr>
            <w:tcW w:w="0" w:type="auto"/>
            <w:vAlign w:val="center"/>
            <w:hideMark/>
          </w:tcPr>
          <w:p w14:paraId="44FE2C9E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66028C87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800.000,00</w:t>
            </w:r>
          </w:p>
        </w:tc>
        <w:tc>
          <w:tcPr>
            <w:tcW w:w="0" w:type="auto"/>
            <w:vAlign w:val="center"/>
            <w:hideMark/>
          </w:tcPr>
          <w:p w14:paraId="0AD5FCCD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15745C3B" w14:textId="77777777" w:rsidTr="008E7808">
        <w:tc>
          <w:tcPr>
            <w:tcW w:w="0" w:type="auto"/>
            <w:vAlign w:val="center"/>
            <w:hideMark/>
          </w:tcPr>
          <w:p w14:paraId="6AFF4CEF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5F375041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14:paraId="680EA8F3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62BB6586" w14:textId="77777777" w:rsidTr="008E7808">
        <w:tc>
          <w:tcPr>
            <w:tcW w:w="0" w:type="auto"/>
            <w:vAlign w:val="center"/>
            <w:hideMark/>
          </w:tcPr>
          <w:p w14:paraId="2C02F0C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07DB64E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12.01.00</w:t>
            </w:r>
          </w:p>
        </w:tc>
        <w:tc>
          <w:tcPr>
            <w:tcW w:w="0" w:type="auto"/>
            <w:vAlign w:val="center"/>
            <w:hideMark/>
          </w:tcPr>
          <w:p w14:paraId="06BB83C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TURISMO E CULTURA</w:t>
            </w:r>
          </w:p>
        </w:tc>
      </w:tr>
      <w:tr w:rsidR="008E7808" w14:paraId="1ADAF1D4" w14:textId="77777777" w:rsidTr="008E7808">
        <w:tc>
          <w:tcPr>
            <w:tcW w:w="0" w:type="auto"/>
            <w:vAlign w:val="center"/>
            <w:hideMark/>
          </w:tcPr>
          <w:p w14:paraId="4A32A5A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140A386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23.695.0033.2108</w:t>
            </w:r>
          </w:p>
        </w:tc>
        <w:tc>
          <w:tcPr>
            <w:tcW w:w="0" w:type="auto"/>
            <w:vAlign w:val="center"/>
            <w:hideMark/>
          </w:tcPr>
          <w:p w14:paraId="6721E855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Marketing, Divulgação, Promoção, Apoio 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Realizaçã</w:t>
            </w:r>
            <w:proofErr w:type="spellEnd"/>
          </w:p>
        </w:tc>
      </w:tr>
      <w:tr w:rsidR="008E7808" w14:paraId="29D6B203" w14:textId="77777777" w:rsidTr="008E7808">
        <w:tc>
          <w:tcPr>
            <w:tcW w:w="0" w:type="auto"/>
            <w:vAlign w:val="center"/>
            <w:hideMark/>
          </w:tcPr>
          <w:p w14:paraId="5C7C098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1D86BD7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3.3.90.30.00</w:t>
            </w:r>
          </w:p>
        </w:tc>
        <w:tc>
          <w:tcPr>
            <w:tcW w:w="0" w:type="auto"/>
            <w:vAlign w:val="center"/>
            <w:hideMark/>
          </w:tcPr>
          <w:p w14:paraId="551F38E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MATERIAL DE CONSUMO </w:t>
            </w:r>
          </w:p>
        </w:tc>
      </w:tr>
      <w:tr w:rsidR="008E7808" w14:paraId="781CFC96" w14:textId="77777777" w:rsidTr="008E7808">
        <w:tc>
          <w:tcPr>
            <w:tcW w:w="0" w:type="auto"/>
            <w:vAlign w:val="center"/>
            <w:hideMark/>
          </w:tcPr>
          <w:p w14:paraId="2C77EA7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0F6BAF9B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1.500.0000.0000</w:t>
            </w:r>
          </w:p>
        </w:tc>
        <w:tc>
          <w:tcPr>
            <w:tcW w:w="0" w:type="auto"/>
            <w:vAlign w:val="center"/>
            <w:hideMark/>
          </w:tcPr>
          <w:p w14:paraId="313C79E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RECURSOS ORDINÁRIOS - EXERCÍCIO CORRENTE</w:t>
            </w:r>
          </w:p>
        </w:tc>
      </w:tr>
      <w:tr w:rsidR="008E7808" w14:paraId="5C172995" w14:textId="77777777" w:rsidTr="008E7808">
        <w:tc>
          <w:tcPr>
            <w:tcW w:w="0" w:type="auto"/>
            <w:vAlign w:val="center"/>
            <w:hideMark/>
          </w:tcPr>
          <w:p w14:paraId="0B1301C1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7336F4F2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1.576,00</w:t>
            </w:r>
          </w:p>
        </w:tc>
        <w:tc>
          <w:tcPr>
            <w:tcW w:w="0" w:type="auto"/>
            <w:vAlign w:val="center"/>
            <w:hideMark/>
          </w:tcPr>
          <w:p w14:paraId="1E5FCBB9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1D9DB31C" w14:textId="77777777" w:rsidTr="008E7808">
        <w:tc>
          <w:tcPr>
            <w:tcW w:w="0" w:type="auto"/>
            <w:vAlign w:val="center"/>
            <w:hideMark/>
          </w:tcPr>
          <w:p w14:paraId="7FA32DDD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32237757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14:paraId="15A6086B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648D060C" w14:textId="77777777" w:rsidTr="008E7808">
        <w:tc>
          <w:tcPr>
            <w:tcW w:w="0" w:type="auto"/>
            <w:vAlign w:val="center"/>
            <w:hideMark/>
          </w:tcPr>
          <w:p w14:paraId="45ED028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3086C83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25.02.00</w:t>
            </w:r>
          </w:p>
        </w:tc>
        <w:tc>
          <w:tcPr>
            <w:tcW w:w="0" w:type="auto"/>
            <w:vAlign w:val="center"/>
            <w:hideMark/>
          </w:tcPr>
          <w:p w14:paraId="3DBBB14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FUNDO MUNICIPAL DE SAÚDE</w:t>
            </w:r>
          </w:p>
        </w:tc>
      </w:tr>
      <w:tr w:rsidR="008E7808" w14:paraId="3A480E92" w14:textId="77777777" w:rsidTr="008E7808">
        <w:tc>
          <w:tcPr>
            <w:tcW w:w="0" w:type="auto"/>
            <w:vAlign w:val="center"/>
            <w:hideMark/>
          </w:tcPr>
          <w:p w14:paraId="112DF3F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2AF5435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10.122.0011.2022</w:t>
            </w:r>
          </w:p>
        </w:tc>
        <w:tc>
          <w:tcPr>
            <w:tcW w:w="0" w:type="auto"/>
            <w:vAlign w:val="center"/>
            <w:hideMark/>
          </w:tcPr>
          <w:p w14:paraId="1E26318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Administração e Manutenção da Unidade </w:t>
            </w:r>
          </w:p>
        </w:tc>
      </w:tr>
      <w:tr w:rsidR="008E7808" w14:paraId="7DAA79B9" w14:textId="77777777" w:rsidTr="008E7808">
        <w:tc>
          <w:tcPr>
            <w:tcW w:w="0" w:type="auto"/>
            <w:vAlign w:val="center"/>
            <w:hideMark/>
          </w:tcPr>
          <w:p w14:paraId="7963C5C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03A7AC8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3.3.90.34.00</w:t>
            </w:r>
          </w:p>
        </w:tc>
        <w:tc>
          <w:tcPr>
            <w:tcW w:w="0" w:type="auto"/>
            <w:vAlign w:val="center"/>
            <w:hideMark/>
          </w:tcPr>
          <w:p w14:paraId="529372D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OUTRAS DESP. PESSOAL CONTRATOS TERCEIRIZ </w:t>
            </w:r>
          </w:p>
        </w:tc>
      </w:tr>
      <w:tr w:rsidR="008E7808" w14:paraId="3018B5F3" w14:textId="77777777" w:rsidTr="008E7808">
        <w:tc>
          <w:tcPr>
            <w:tcW w:w="0" w:type="auto"/>
            <w:vAlign w:val="center"/>
            <w:hideMark/>
          </w:tcPr>
          <w:p w14:paraId="100CAE9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519183A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1.500.0015.1002</w:t>
            </w:r>
          </w:p>
        </w:tc>
        <w:tc>
          <w:tcPr>
            <w:tcW w:w="0" w:type="auto"/>
            <w:vAlign w:val="center"/>
            <w:hideMark/>
          </w:tcPr>
          <w:p w14:paraId="5673B5F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RECEITA DE IMPOSTOS E DE TRANS. DE IMPOSTOS-SAÚDE</w:t>
            </w:r>
          </w:p>
        </w:tc>
      </w:tr>
      <w:tr w:rsidR="008E7808" w14:paraId="2B80FD05" w14:textId="77777777" w:rsidTr="008E7808">
        <w:tc>
          <w:tcPr>
            <w:tcW w:w="0" w:type="auto"/>
            <w:vAlign w:val="center"/>
            <w:hideMark/>
          </w:tcPr>
          <w:p w14:paraId="3F08F05D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Valor</w:t>
            </w:r>
          </w:p>
        </w:tc>
        <w:tc>
          <w:tcPr>
            <w:tcW w:w="0" w:type="auto"/>
            <w:vAlign w:val="center"/>
            <w:hideMark/>
          </w:tcPr>
          <w:p w14:paraId="54F9E565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0" w:type="auto"/>
            <w:vAlign w:val="center"/>
            <w:hideMark/>
          </w:tcPr>
          <w:p w14:paraId="11E223B8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734BBF2A" w14:textId="77777777" w:rsidTr="008E7808">
        <w:tc>
          <w:tcPr>
            <w:tcW w:w="0" w:type="auto"/>
            <w:vAlign w:val="center"/>
            <w:hideMark/>
          </w:tcPr>
          <w:p w14:paraId="0E7784FB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A3554B2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829.768,00</w:t>
            </w:r>
          </w:p>
        </w:tc>
        <w:tc>
          <w:tcPr>
            <w:tcW w:w="0" w:type="auto"/>
            <w:vAlign w:val="center"/>
            <w:hideMark/>
          </w:tcPr>
          <w:p w14:paraId="0AFEFD65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3BF1A64B" w14:textId="32070F5C" w:rsidR="008E7808" w:rsidRDefault="008E7808" w:rsidP="008E7808">
      <w:pPr>
        <w:pStyle w:val="fonterelatorio"/>
        <w:ind w:firstLine="1418"/>
      </w:pPr>
      <w:r w:rsidRPr="008E7808">
        <w:t>Art. 2º</w:t>
      </w:r>
      <w:r>
        <w:rPr>
          <w:b/>
          <w:bCs/>
        </w:rPr>
        <w:t xml:space="preserve"> </w:t>
      </w:r>
      <w:r>
        <w:t>Para cobertura das suplementações relacionadas no artigo anterior, será utilizado recursos de anulação parcial de dotação, conforme demonstrado a seguir: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7"/>
        <w:gridCol w:w="1443"/>
        <w:gridCol w:w="5467"/>
      </w:tblGrid>
      <w:tr w:rsidR="008E7808" w14:paraId="1BB22439" w14:textId="77777777" w:rsidTr="008E7808">
        <w:tc>
          <w:tcPr>
            <w:tcW w:w="0" w:type="auto"/>
            <w:vAlign w:val="center"/>
            <w:hideMark/>
          </w:tcPr>
          <w:p w14:paraId="408564C9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58784F2E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1A828196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33D48E85" w14:textId="77777777" w:rsidTr="008E7808">
        <w:tc>
          <w:tcPr>
            <w:tcW w:w="0" w:type="auto"/>
            <w:vAlign w:val="center"/>
            <w:hideMark/>
          </w:tcPr>
          <w:p w14:paraId="1C24522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3871A6B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07.01.00</w:t>
            </w:r>
          </w:p>
        </w:tc>
        <w:tc>
          <w:tcPr>
            <w:tcW w:w="0" w:type="auto"/>
            <w:vAlign w:val="center"/>
            <w:hideMark/>
          </w:tcPr>
          <w:p w14:paraId="7B16C6C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PLANEJAMENTO, ORÇAMENTO E GESTÃO</w:t>
            </w:r>
          </w:p>
        </w:tc>
      </w:tr>
      <w:tr w:rsidR="008E7808" w14:paraId="7CCD2C00" w14:textId="77777777" w:rsidTr="008E7808">
        <w:tc>
          <w:tcPr>
            <w:tcW w:w="0" w:type="auto"/>
            <w:vAlign w:val="center"/>
            <w:hideMark/>
          </w:tcPr>
          <w:p w14:paraId="7C6C501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62488E8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04.122.0010.2020</w:t>
            </w:r>
          </w:p>
        </w:tc>
        <w:tc>
          <w:tcPr>
            <w:tcW w:w="0" w:type="auto"/>
            <w:vAlign w:val="center"/>
            <w:hideMark/>
          </w:tcPr>
          <w:p w14:paraId="14903EF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Gerenciamento e Manutenção de Sistemas Integrados </w:t>
            </w:r>
          </w:p>
        </w:tc>
      </w:tr>
      <w:tr w:rsidR="008E7808" w14:paraId="5B7230D9" w14:textId="77777777" w:rsidTr="008E7808">
        <w:tc>
          <w:tcPr>
            <w:tcW w:w="0" w:type="auto"/>
            <w:vAlign w:val="center"/>
            <w:hideMark/>
          </w:tcPr>
          <w:p w14:paraId="661DEFC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2583FE1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3.3.90.40.00</w:t>
            </w:r>
          </w:p>
        </w:tc>
        <w:tc>
          <w:tcPr>
            <w:tcW w:w="0" w:type="auto"/>
            <w:vAlign w:val="center"/>
            <w:hideMark/>
          </w:tcPr>
          <w:p w14:paraId="53B82BB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SERV DE TECNOLOGIA DA INFORMAÇÃO E COMUNICAÇÃO - P</w:t>
            </w:r>
          </w:p>
        </w:tc>
      </w:tr>
      <w:tr w:rsidR="008E7808" w14:paraId="38248897" w14:textId="77777777" w:rsidTr="008E7808">
        <w:tc>
          <w:tcPr>
            <w:tcW w:w="0" w:type="auto"/>
            <w:vAlign w:val="center"/>
            <w:hideMark/>
          </w:tcPr>
          <w:p w14:paraId="46C8CA1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1FFE160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1.500.0000.0000</w:t>
            </w:r>
          </w:p>
        </w:tc>
        <w:tc>
          <w:tcPr>
            <w:tcW w:w="0" w:type="auto"/>
            <w:vAlign w:val="center"/>
            <w:hideMark/>
          </w:tcPr>
          <w:p w14:paraId="71A0929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RECURSOS ORDINÁRIOS - EXERCÍCIO CORRENTE</w:t>
            </w:r>
          </w:p>
        </w:tc>
      </w:tr>
      <w:tr w:rsidR="008E7808" w14:paraId="22C61127" w14:textId="77777777" w:rsidTr="008E7808">
        <w:tc>
          <w:tcPr>
            <w:tcW w:w="0" w:type="auto"/>
            <w:vAlign w:val="center"/>
            <w:hideMark/>
          </w:tcPr>
          <w:p w14:paraId="6C98EBAF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419688D1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0" w:type="auto"/>
            <w:vAlign w:val="center"/>
            <w:hideMark/>
          </w:tcPr>
          <w:p w14:paraId="470B97A9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0B9548AC" w14:textId="77777777" w:rsidTr="008E7808">
        <w:tc>
          <w:tcPr>
            <w:tcW w:w="0" w:type="auto"/>
            <w:vAlign w:val="center"/>
            <w:hideMark/>
          </w:tcPr>
          <w:p w14:paraId="238CC815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6AE488F8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14:paraId="5C678CE6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5E371B57" w14:textId="77777777" w:rsidTr="008E7808">
        <w:tc>
          <w:tcPr>
            <w:tcW w:w="0" w:type="auto"/>
            <w:vAlign w:val="center"/>
            <w:hideMark/>
          </w:tcPr>
          <w:p w14:paraId="79119E4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33F2526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10.01.00</w:t>
            </w:r>
          </w:p>
        </w:tc>
        <w:tc>
          <w:tcPr>
            <w:tcW w:w="0" w:type="auto"/>
            <w:vAlign w:val="center"/>
            <w:hideMark/>
          </w:tcPr>
          <w:p w14:paraId="724F107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EDUCAÇÃO</w:t>
            </w:r>
          </w:p>
        </w:tc>
      </w:tr>
      <w:tr w:rsidR="008E7808" w14:paraId="04C3A144" w14:textId="77777777" w:rsidTr="008E7808">
        <w:tc>
          <w:tcPr>
            <w:tcW w:w="0" w:type="auto"/>
            <w:vAlign w:val="center"/>
            <w:hideMark/>
          </w:tcPr>
          <w:p w14:paraId="0320B35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188D0F8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12.361.0021.2072</w:t>
            </w:r>
          </w:p>
        </w:tc>
        <w:tc>
          <w:tcPr>
            <w:tcW w:w="0" w:type="auto"/>
            <w:vAlign w:val="center"/>
            <w:hideMark/>
          </w:tcPr>
          <w:p w14:paraId="7699C91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Manutenção e Revitalização do Ensino Fundamental 7</w:t>
            </w:r>
          </w:p>
        </w:tc>
      </w:tr>
      <w:tr w:rsidR="008E7808" w14:paraId="289AB052" w14:textId="77777777" w:rsidTr="008E7808">
        <w:tc>
          <w:tcPr>
            <w:tcW w:w="0" w:type="auto"/>
            <w:vAlign w:val="center"/>
            <w:hideMark/>
          </w:tcPr>
          <w:p w14:paraId="600E6C91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2467DFB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3.1.90.11.00</w:t>
            </w:r>
          </w:p>
        </w:tc>
        <w:tc>
          <w:tcPr>
            <w:tcW w:w="0" w:type="auto"/>
            <w:vAlign w:val="center"/>
            <w:hideMark/>
          </w:tcPr>
          <w:p w14:paraId="3FFEAF5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VENCTOS E VANT FIXAS PES.CIVIL </w:t>
            </w:r>
          </w:p>
        </w:tc>
      </w:tr>
      <w:tr w:rsidR="008E7808" w14:paraId="316A047E" w14:textId="77777777" w:rsidTr="008E7808">
        <w:tc>
          <w:tcPr>
            <w:tcW w:w="0" w:type="auto"/>
            <w:vAlign w:val="center"/>
            <w:hideMark/>
          </w:tcPr>
          <w:p w14:paraId="516B075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12056E5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1.540.0070.1070</w:t>
            </w:r>
          </w:p>
        </w:tc>
        <w:tc>
          <w:tcPr>
            <w:tcW w:w="0" w:type="auto"/>
            <w:vAlign w:val="center"/>
            <w:hideMark/>
          </w:tcPr>
          <w:p w14:paraId="7567FD36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TRANS. DO FUNDEB- IMP. E TRANS DE IMPOSTOS 70%</w:t>
            </w:r>
          </w:p>
        </w:tc>
      </w:tr>
      <w:tr w:rsidR="008E7808" w14:paraId="163CB13A" w14:textId="77777777" w:rsidTr="008E7808">
        <w:tc>
          <w:tcPr>
            <w:tcW w:w="0" w:type="auto"/>
            <w:vAlign w:val="center"/>
            <w:hideMark/>
          </w:tcPr>
          <w:p w14:paraId="4B3B23A0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36D28066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2.192,00</w:t>
            </w:r>
          </w:p>
        </w:tc>
        <w:tc>
          <w:tcPr>
            <w:tcW w:w="0" w:type="auto"/>
            <w:vAlign w:val="center"/>
            <w:hideMark/>
          </w:tcPr>
          <w:p w14:paraId="4494A9A3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533074AA" w14:textId="77777777" w:rsidTr="008E7808">
        <w:tc>
          <w:tcPr>
            <w:tcW w:w="0" w:type="auto"/>
            <w:vAlign w:val="center"/>
            <w:hideMark/>
          </w:tcPr>
          <w:p w14:paraId="3167BDD6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73EA8452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14:paraId="06E325DE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35E790A6" w14:textId="77777777" w:rsidTr="008E7808">
        <w:tc>
          <w:tcPr>
            <w:tcW w:w="0" w:type="auto"/>
            <w:vAlign w:val="center"/>
            <w:hideMark/>
          </w:tcPr>
          <w:p w14:paraId="04F86E6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49AF6A29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25.02.00</w:t>
            </w:r>
          </w:p>
        </w:tc>
        <w:tc>
          <w:tcPr>
            <w:tcW w:w="0" w:type="auto"/>
            <w:vAlign w:val="center"/>
            <w:hideMark/>
          </w:tcPr>
          <w:p w14:paraId="6988887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FUNDO MUNICIPAL DE SAÚDE</w:t>
            </w:r>
          </w:p>
        </w:tc>
      </w:tr>
      <w:tr w:rsidR="008E7808" w14:paraId="2C321E6B" w14:textId="77777777" w:rsidTr="008E7808">
        <w:tc>
          <w:tcPr>
            <w:tcW w:w="0" w:type="auto"/>
            <w:vAlign w:val="center"/>
            <w:hideMark/>
          </w:tcPr>
          <w:p w14:paraId="0FA5073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4912E428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10.302.0017.2053</w:t>
            </w:r>
          </w:p>
        </w:tc>
        <w:tc>
          <w:tcPr>
            <w:tcW w:w="0" w:type="auto"/>
            <w:vAlign w:val="center"/>
            <w:hideMark/>
          </w:tcPr>
          <w:p w14:paraId="74C7B33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Manutenção das Ações consorciadas em saúde </w:t>
            </w:r>
          </w:p>
        </w:tc>
      </w:tr>
      <w:tr w:rsidR="008E7808" w14:paraId="240465A5" w14:textId="77777777" w:rsidTr="008E7808">
        <w:tc>
          <w:tcPr>
            <w:tcW w:w="0" w:type="auto"/>
            <w:vAlign w:val="center"/>
            <w:hideMark/>
          </w:tcPr>
          <w:p w14:paraId="19C5AA9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4F2E33C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3.3.90.34.00</w:t>
            </w:r>
          </w:p>
        </w:tc>
        <w:tc>
          <w:tcPr>
            <w:tcW w:w="0" w:type="auto"/>
            <w:vAlign w:val="center"/>
            <w:hideMark/>
          </w:tcPr>
          <w:p w14:paraId="3A8539B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OUTRAS DESP. PESSOAL CONTRATOS TERCEIRIZ </w:t>
            </w:r>
          </w:p>
        </w:tc>
      </w:tr>
      <w:tr w:rsidR="008E7808" w14:paraId="227C4340" w14:textId="77777777" w:rsidTr="008E7808">
        <w:tc>
          <w:tcPr>
            <w:tcW w:w="0" w:type="auto"/>
            <w:vAlign w:val="center"/>
            <w:hideMark/>
          </w:tcPr>
          <w:p w14:paraId="57BC32F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69FB5D1B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1.500.0015.1002</w:t>
            </w:r>
          </w:p>
        </w:tc>
        <w:tc>
          <w:tcPr>
            <w:tcW w:w="0" w:type="auto"/>
            <w:vAlign w:val="center"/>
            <w:hideMark/>
          </w:tcPr>
          <w:p w14:paraId="6B2FC3E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RECEITA DE IMPOSTOS E DE TRANS. DE IMPOSTOS-SAÚDE</w:t>
            </w:r>
          </w:p>
        </w:tc>
      </w:tr>
      <w:tr w:rsidR="008E7808" w14:paraId="4FA16685" w14:textId="77777777" w:rsidTr="008E7808">
        <w:tc>
          <w:tcPr>
            <w:tcW w:w="0" w:type="auto"/>
            <w:vAlign w:val="center"/>
            <w:hideMark/>
          </w:tcPr>
          <w:p w14:paraId="142CB450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120E0E2C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800.000,00</w:t>
            </w:r>
          </w:p>
        </w:tc>
        <w:tc>
          <w:tcPr>
            <w:tcW w:w="0" w:type="auto"/>
            <w:vAlign w:val="center"/>
            <w:hideMark/>
          </w:tcPr>
          <w:p w14:paraId="40426ECC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25B71C56" w14:textId="77777777" w:rsidTr="008E7808">
        <w:tc>
          <w:tcPr>
            <w:tcW w:w="0" w:type="auto"/>
            <w:vAlign w:val="center"/>
            <w:hideMark/>
          </w:tcPr>
          <w:p w14:paraId="7DE6D10F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1AEF1700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14:paraId="615219DD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0698ADCF" w14:textId="77777777" w:rsidTr="008E7808">
        <w:tc>
          <w:tcPr>
            <w:tcW w:w="0" w:type="auto"/>
            <w:vAlign w:val="center"/>
            <w:hideMark/>
          </w:tcPr>
          <w:p w14:paraId="7CC6DC0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73F472C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22.01.00</w:t>
            </w:r>
          </w:p>
        </w:tc>
        <w:tc>
          <w:tcPr>
            <w:tcW w:w="0" w:type="auto"/>
            <w:vAlign w:val="center"/>
            <w:hideMark/>
          </w:tcPr>
          <w:p w14:paraId="03E5166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ESPORTE, LAZER E JUVENTUDE</w:t>
            </w:r>
          </w:p>
        </w:tc>
      </w:tr>
      <w:tr w:rsidR="008E7808" w14:paraId="61A815E0" w14:textId="77777777" w:rsidTr="008E7808">
        <w:tc>
          <w:tcPr>
            <w:tcW w:w="0" w:type="auto"/>
            <w:vAlign w:val="center"/>
            <w:hideMark/>
          </w:tcPr>
          <w:p w14:paraId="2A50898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6EB8199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27.812.0053.2165</w:t>
            </w:r>
          </w:p>
        </w:tc>
        <w:tc>
          <w:tcPr>
            <w:tcW w:w="0" w:type="auto"/>
            <w:vAlign w:val="center"/>
            <w:hideMark/>
          </w:tcPr>
          <w:p w14:paraId="27BB90A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Apoio ao Esporte Amador, Lazer, Eventos, Escolinha</w:t>
            </w:r>
          </w:p>
        </w:tc>
      </w:tr>
      <w:tr w:rsidR="008E7808" w14:paraId="4553E2FB" w14:textId="77777777" w:rsidTr="008E7808">
        <w:tc>
          <w:tcPr>
            <w:tcW w:w="0" w:type="auto"/>
            <w:vAlign w:val="center"/>
            <w:hideMark/>
          </w:tcPr>
          <w:p w14:paraId="085C24B8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51F9615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3.3.90.31.00</w:t>
            </w:r>
          </w:p>
        </w:tc>
        <w:tc>
          <w:tcPr>
            <w:tcW w:w="0" w:type="auto"/>
            <w:vAlign w:val="center"/>
            <w:hideMark/>
          </w:tcPr>
          <w:p w14:paraId="6719014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PREMIAÇÕES CULT. ART. CIENT </w:t>
            </w:r>
          </w:p>
        </w:tc>
      </w:tr>
      <w:tr w:rsidR="008E7808" w14:paraId="3CC808C6" w14:textId="77777777" w:rsidTr="008E7808">
        <w:tc>
          <w:tcPr>
            <w:tcW w:w="0" w:type="auto"/>
            <w:vAlign w:val="center"/>
            <w:hideMark/>
          </w:tcPr>
          <w:p w14:paraId="3E37824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728D1E5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1.500.0000.0000</w:t>
            </w:r>
          </w:p>
        </w:tc>
        <w:tc>
          <w:tcPr>
            <w:tcW w:w="0" w:type="auto"/>
            <w:vAlign w:val="center"/>
            <w:hideMark/>
          </w:tcPr>
          <w:p w14:paraId="2AD15C2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RECURSOS ORDINÁRIOS - EXERCÍCIO CORRENTE</w:t>
            </w:r>
          </w:p>
        </w:tc>
      </w:tr>
      <w:tr w:rsidR="008E7808" w14:paraId="502FDB0C" w14:textId="77777777" w:rsidTr="008E7808">
        <w:tc>
          <w:tcPr>
            <w:tcW w:w="0" w:type="auto"/>
            <w:vAlign w:val="center"/>
            <w:hideMark/>
          </w:tcPr>
          <w:p w14:paraId="610562E7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26B022FE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1.576,00</w:t>
            </w:r>
          </w:p>
        </w:tc>
        <w:tc>
          <w:tcPr>
            <w:tcW w:w="0" w:type="auto"/>
            <w:vAlign w:val="center"/>
            <w:hideMark/>
          </w:tcPr>
          <w:p w14:paraId="4E3B3367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67E107B7" w14:textId="77777777" w:rsidTr="008E7808">
        <w:tc>
          <w:tcPr>
            <w:tcW w:w="0" w:type="auto"/>
            <w:vAlign w:val="center"/>
            <w:hideMark/>
          </w:tcPr>
          <w:p w14:paraId="56F33306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vAlign w:val="center"/>
            <w:hideMark/>
          </w:tcPr>
          <w:p w14:paraId="4AF95AF3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14:paraId="5B22FA16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4D07B0D2" w14:textId="77777777" w:rsidTr="008E7808">
        <w:tc>
          <w:tcPr>
            <w:tcW w:w="0" w:type="auto"/>
            <w:vAlign w:val="center"/>
            <w:hideMark/>
          </w:tcPr>
          <w:p w14:paraId="3EF1DCA2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vAlign w:val="center"/>
            <w:hideMark/>
          </w:tcPr>
          <w:p w14:paraId="5FAA14E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25.02.00</w:t>
            </w:r>
          </w:p>
        </w:tc>
        <w:tc>
          <w:tcPr>
            <w:tcW w:w="0" w:type="auto"/>
            <w:vAlign w:val="center"/>
            <w:hideMark/>
          </w:tcPr>
          <w:p w14:paraId="1AF1E5C0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FUNDO MUNICIPAL DE SAÚDE</w:t>
            </w:r>
          </w:p>
        </w:tc>
      </w:tr>
      <w:tr w:rsidR="008E7808" w14:paraId="349DA686" w14:textId="77777777" w:rsidTr="008E7808">
        <w:tc>
          <w:tcPr>
            <w:tcW w:w="0" w:type="auto"/>
            <w:vAlign w:val="center"/>
            <w:hideMark/>
          </w:tcPr>
          <w:p w14:paraId="3B17395D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vAlign w:val="center"/>
            <w:hideMark/>
          </w:tcPr>
          <w:p w14:paraId="05006CCC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10.302.0017.2053</w:t>
            </w:r>
          </w:p>
        </w:tc>
        <w:tc>
          <w:tcPr>
            <w:tcW w:w="0" w:type="auto"/>
            <w:vAlign w:val="center"/>
            <w:hideMark/>
          </w:tcPr>
          <w:p w14:paraId="7C5A7093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Manutenção das Ações consorciadas em saúde </w:t>
            </w:r>
          </w:p>
        </w:tc>
      </w:tr>
      <w:tr w:rsidR="008E7808" w14:paraId="6EE3114F" w14:textId="77777777" w:rsidTr="008E7808">
        <w:tc>
          <w:tcPr>
            <w:tcW w:w="0" w:type="auto"/>
            <w:vAlign w:val="center"/>
            <w:hideMark/>
          </w:tcPr>
          <w:p w14:paraId="1F0A248B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vAlign w:val="center"/>
            <w:hideMark/>
          </w:tcPr>
          <w:p w14:paraId="6328B55F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3.3.93.39.00</w:t>
            </w:r>
          </w:p>
        </w:tc>
        <w:tc>
          <w:tcPr>
            <w:tcW w:w="0" w:type="auto"/>
            <w:vAlign w:val="center"/>
            <w:hideMark/>
          </w:tcPr>
          <w:p w14:paraId="2BC2E54A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OUTROS SERV DE TERCEIROS – PESSOA JURÍDICA – CONSÓ</w:t>
            </w:r>
          </w:p>
        </w:tc>
      </w:tr>
      <w:tr w:rsidR="008E7808" w14:paraId="38A271D0" w14:textId="77777777" w:rsidTr="008E7808">
        <w:tc>
          <w:tcPr>
            <w:tcW w:w="0" w:type="auto"/>
            <w:vAlign w:val="center"/>
            <w:hideMark/>
          </w:tcPr>
          <w:p w14:paraId="181C0434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vAlign w:val="center"/>
            <w:hideMark/>
          </w:tcPr>
          <w:p w14:paraId="05DA0627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1.500.0015.1002</w:t>
            </w:r>
          </w:p>
        </w:tc>
        <w:tc>
          <w:tcPr>
            <w:tcW w:w="0" w:type="auto"/>
            <w:vAlign w:val="center"/>
            <w:hideMark/>
          </w:tcPr>
          <w:p w14:paraId="182AAFAE" w14:textId="77777777" w:rsidR="008E7808" w:rsidRDefault="008E7808" w:rsidP="0044152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RECEITA DE IMPOSTOS E DE TRANS. DE IMPOSTOS-SAÚDE</w:t>
            </w:r>
          </w:p>
        </w:tc>
      </w:tr>
      <w:tr w:rsidR="008E7808" w14:paraId="13443C34" w14:textId="77777777" w:rsidTr="008E7808">
        <w:tc>
          <w:tcPr>
            <w:tcW w:w="0" w:type="auto"/>
            <w:vAlign w:val="center"/>
            <w:hideMark/>
          </w:tcPr>
          <w:p w14:paraId="4AF51CF7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14:paraId="386518DB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0" w:type="auto"/>
            <w:vAlign w:val="center"/>
            <w:hideMark/>
          </w:tcPr>
          <w:p w14:paraId="19775D55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2ADAB704" w14:textId="77777777" w:rsidTr="008E7808">
        <w:tc>
          <w:tcPr>
            <w:tcW w:w="0" w:type="auto"/>
            <w:vAlign w:val="center"/>
            <w:hideMark/>
          </w:tcPr>
          <w:p w14:paraId="3BC664D1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 Anulações</w:t>
            </w:r>
          </w:p>
        </w:tc>
        <w:tc>
          <w:tcPr>
            <w:tcW w:w="0" w:type="auto"/>
            <w:vAlign w:val="center"/>
            <w:hideMark/>
          </w:tcPr>
          <w:p w14:paraId="45167C2B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829.768,00</w:t>
            </w:r>
          </w:p>
        </w:tc>
        <w:tc>
          <w:tcPr>
            <w:tcW w:w="0" w:type="auto"/>
            <w:vAlign w:val="center"/>
            <w:hideMark/>
          </w:tcPr>
          <w:p w14:paraId="0AA65A16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7808" w14:paraId="2FC4BAF9" w14:textId="77777777" w:rsidTr="008E7808">
        <w:tc>
          <w:tcPr>
            <w:tcW w:w="0" w:type="auto"/>
            <w:vAlign w:val="center"/>
            <w:hideMark/>
          </w:tcPr>
          <w:p w14:paraId="23ABD0B3" w14:textId="77777777" w:rsidR="008E7808" w:rsidRDefault="008E7808" w:rsidP="0044152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1721801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829.768,00</w:t>
            </w:r>
          </w:p>
        </w:tc>
        <w:tc>
          <w:tcPr>
            <w:tcW w:w="0" w:type="auto"/>
            <w:vAlign w:val="center"/>
            <w:hideMark/>
          </w:tcPr>
          <w:p w14:paraId="610FA1F2" w14:textId="77777777" w:rsidR="008E7808" w:rsidRDefault="008E7808" w:rsidP="0044152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5828F635" w14:textId="77777777" w:rsidR="008E7808" w:rsidRDefault="008E7808" w:rsidP="008E7808">
      <w:pPr>
        <w:pStyle w:val="fonterelatorio"/>
        <w:ind w:firstLine="1418"/>
      </w:pPr>
    </w:p>
    <w:p w14:paraId="2945B82D" w14:textId="2A2E9578" w:rsidR="008E7808" w:rsidRDefault="008E7808" w:rsidP="008E7808">
      <w:pPr>
        <w:pStyle w:val="fonterelatorio"/>
        <w:ind w:firstLine="1418"/>
      </w:pPr>
      <w:r w:rsidRPr="008E7808">
        <w:lastRenderedPageBreak/>
        <w:t>Art. 3º</w:t>
      </w:r>
      <w:r>
        <w:t xml:space="preserve"> Este Decreto entra em vigor na data de sua publicação</w:t>
      </w:r>
      <w:r>
        <w:t>.</w:t>
      </w:r>
    </w:p>
    <w:p w14:paraId="72B76864" w14:textId="367A3263" w:rsidR="008E7808" w:rsidRDefault="008E7808" w:rsidP="008E7808">
      <w:pPr>
        <w:pStyle w:val="fonterelatorio"/>
        <w:ind w:left="1418"/>
        <w:jc w:val="left"/>
      </w:pPr>
      <w:r>
        <w:t>Prefeitura Municipal de Aracruz, 10 de abril de 2023</w:t>
      </w:r>
      <w:r>
        <w:t>.</w:t>
      </w:r>
    </w:p>
    <w:p w14:paraId="012CC090" w14:textId="77777777" w:rsidR="008E7808" w:rsidRDefault="008E7808" w:rsidP="008E7808">
      <w:pPr>
        <w:rPr>
          <w:rFonts w:eastAsia="Times New Roman"/>
        </w:rPr>
      </w:pPr>
    </w:p>
    <w:p w14:paraId="2CE40E15" w14:textId="77777777" w:rsidR="008E7808" w:rsidRPr="008E7808" w:rsidRDefault="008E7808" w:rsidP="008E7808">
      <w:pPr>
        <w:pStyle w:val="fontesubtitulo"/>
        <w:rPr>
          <w:b w:val="0"/>
          <w:bCs w:val="0"/>
        </w:rPr>
      </w:pPr>
      <w:r w:rsidRPr="008E7808">
        <w:rPr>
          <w:b w:val="0"/>
          <w:bCs w:val="0"/>
        </w:rPr>
        <w:t>LUIZ CARLOS COUTINHO</w:t>
      </w:r>
      <w:r w:rsidRPr="008E7808">
        <w:rPr>
          <w:b w:val="0"/>
          <w:bCs w:val="0"/>
        </w:rPr>
        <w:br/>
        <w:t>Prefeito Municipal</w:t>
      </w:r>
    </w:p>
    <w:p w14:paraId="77841F73" w14:textId="77777777" w:rsidR="00630912" w:rsidRPr="00342B44" w:rsidRDefault="00630912" w:rsidP="00342B44"/>
    <w:sectPr w:rsidR="00630912" w:rsidRPr="00342B44">
      <w:headerReference w:type="default" r:id="rId7"/>
      <w:footerReference w:type="default" r:id="rId8"/>
      <w:footnotePr>
        <w:numRestart w:val="eachPage"/>
      </w:footnotePr>
      <w:pgSz w:w="11906" w:h="16838"/>
      <w:pgMar w:top="1985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9FA4" w14:textId="77777777" w:rsidR="00302D8F" w:rsidRDefault="00302D8F">
      <w:r>
        <w:separator/>
      </w:r>
    </w:p>
  </w:endnote>
  <w:endnote w:type="continuationSeparator" w:id="0">
    <w:p w14:paraId="6EC66053" w14:textId="77777777" w:rsidR="00302D8F" w:rsidRDefault="0030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19F9D01" w:rsidR="00294AEA" w:rsidRPr="008D50B7" w:rsidRDefault="008D50B7" w:rsidP="008D50B7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0356F32D" wp14:editId="39BBC796">
          <wp:extent cx="3457575" cy="238125"/>
          <wp:effectExtent l="0" t="0" r="9525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840E" w14:textId="77777777" w:rsidR="00302D8F" w:rsidRDefault="00302D8F">
      <w:r>
        <w:rPr>
          <w:color w:val="000000"/>
        </w:rPr>
        <w:separator/>
      </w:r>
    </w:p>
  </w:footnote>
  <w:footnote w:type="continuationSeparator" w:id="0">
    <w:p w14:paraId="4628DCB7" w14:textId="77777777" w:rsidR="00302D8F" w:rsidRDefault="0030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625D5B85" w:rsidR="00294AEA" w:rsidRDefault="008D50B7" w:rsidP="008D50B7">
    <w:pPr>
      <w:pStyle w:val="Cabealho"/>
      <w:jc w:val="center"/>
    </w:pPr>
    <w:r w:rsidRPr="004C7C0A">
      <w:rPr>
        <w:noProof/>
      </w:rPr>
      <w:drawing>
        <wp:inline distT="0" distB="0" distL="0" distR="0" wp14:anchorId="328CE518" wp14:editId="623D9326">
          <wp:extent cx="2295525" cy="619125"/>
          <wp:effectExtent l="0" t="0" r="952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3521"/>
    <w:multiLevelType w:val="hybridMultilevel"/>
    <w:tmpl w:val="D5220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1"/>
  </w:num>
  <w:num w:numId="2" w16cid:durableId="8878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9"/>
    <w:rsid w:val="00017438"/>
    <w:rsid w:val="00023BFA"/>
    <w:rsid w:val="00093AC5"/>
    <w:rsid w:val="000C08D3"/>
    <w:rsid w:val="000F7ECF"/>
    <w:rsid w:val="00124085"/>
    <w:rsid w:val="00184F95"/>
    <w:rsid w:val="0019416A"/>
    <w:rsid w:val="002344B7"/>
    <w:rsid w:val="0028560B"/>
    <w:rsid w:val="00294AEA"/>
    <w:rsid w:val="002D4B80"/>
    <w:rsid w:val="00302D8F"/>
    <w:rsid w:val="0033129B"/>
    <w:rsid w:val="00341B52"/>
    <w:rsid w:val="00342B44"/>
    <w:rsid w:val="0034495E"/>
    <w:rsid w:val="0038334D"/>
    <w:rsid w:val="00390570"/>
    <w:rsid w:val="00396E66"/>
    <w:rsid w:val="003E2C36"/>
    <w:rsid w:val="004050A8"/>
    <w:rsid w:val="004418A4"/>
    <w:rsid w:val="00483D22"/>
    <w:rsid w:val="004B191E"/>
    <w:rsid w:val="004B4912"/>
    <w:rsid w:val="004D1A6C"/>
    <w:rsid w:val="0051149E"/>
    <w:rsid w:val="00521206"/>
    <w:rsid w:val="0052324F"/>
    <w:rsid w:val="00535955"/>
    <w:rsid w:val="005476C0"/>
    <w:rsid w:val="005A4CB9"/>
    <w:rsid w:val="005B0061"/>
    <w:rsid w:val="005E23CA"/>
    <w:rsid w:val="005E5CBE"/>
    <w:rsid w:val="005F6809"/>
    <w:rsid w:val="005F7A8A"/>
    <w:rsid w:val="00624BBC"/>
    <w:rsid w:val="00630912"/>
    <w:rsid w:val="006663FA"/>
    <w:rsid w:val="00666919"/>
    <w:rsid w:val="006E7A00"/>
    <w:rsid w:val="006F2AC5"/>
    <w:rsid w:val="0071458B"/>
    <w:rsid w:val="00730F5E"/>
    <w:rsid w:val="007444B2"/>
    <w:rsid w:val="007615AB"/>
    <w:rsid w:val="00770A81"/>
    <w:rsid w:val="007724B8"/>
    <w:rsid w:val="007869A1"/>
    <w:rsid w:val="00793F91"/>
    <w:rsid w:val="007C058D"/>
    <w:rsid w:val="007F0FC5"/>
    <w:rsid w:val="00896AF0"/>
    <w:rsid w:val="008B3489"/>
    <w:rsid w:val="008C6A7A"/>
    <w:rsid w:val="008D50B7"/>
    <w:rsid w:val="008E390D"/>
    <w:rsid w:val="008E7808"/>
    <w:rsid w:val="0091109D"/>
    <w:rsid w:val="00913418"/>
    <w:rsid w:val="0092561E"/>
    <w:rsid w:val="0093598E"/>
    <w:rsid w:val="00936F78"/>
    <w:rsid w:val="00937CCC"/>
    <w:rsid w:val="00963382"/>
    <w:rsid w:val="009634F2"/>
    <w:rsid w:val="009E14CF"/>
    <w:rsid w:val="00A41929"/>
    <w:rsid w:val="00A618B3"/>
    <w:rsid w:val="00AC60B1"/>
    <w:rsid w:val="00AE047F"/>
    <w:rsid w:val="00AE4BD5"/>
    <w:rsid w:val="00B24E02"/>
    <w:rsid w:val="00B440EC"/>
    <w:rsid w:val="00B45E25"/>
    <w:rsid w:val="00B46C7B"/>
    <w:rsid w:val="00B80615"/>
    <w:rsid w:val="00B941A5"/>
    <w:rsid w:val="00BC3462"/>
    <w:rsid w:val="00C1203F"/>
    <w:rsid w:val="00C27B50"/>
    <w:rsid w:val="00C27CDE"/>
    <w:rsid w:val="00CA5F65"/>
    <w:rsid w:val="00CB6026"/>
    <w:rsid w:val="00CD45CD"/>
    <w:rsid w:val="00CF02D5"/>
    <w:rsid w:val="00D13AB0"/>
    <w:rsid w:val="00D265A1"/>
    <w:rsid w:val="00D501B7"/>
    <w:rsid w:val="00DC2944"/>
    <w:rsid w:val="00DD18E2"/>
    <w:rsid w:val="00DE4B6F"/>
    <w:rsid w:val="00DF5E32"/>
    <w:rsid w:val="00E37C0D"/>
    <w:rsid w:val="00E51F87"/>
    <w:rsid w:val="00E55379"/>
    <w:rsid w:val="00E67391"/>
    <w:rsid w:val="00E95EE1"/>
    <w:rsid w:val="00EE6EDD"/>
    <w:rsid w:val="00F2108B"/>
    <w:rsid w:val="00F2792B"/>
    <w:rsid w:val="00F32A7C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515"/>
  <w15:docId w15:val="{1E3B722F-C68D-4226-AD8C-F055CB3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uiPriority w:val="99"/>
    <w:qFormat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character" w:customStyle="1" w:styleId="markedcontent">
    <w:name w:val="markedcontent"/>
    <w:basedOn w:val="Fontepargpadro"/>
    <w:rsid w:val="00093AC5"/>
  </w:style>
  <w:style w:type="paragraph" w:customStyle="1" w:styleId="Textbodyindent">
    <w:name w:val="Text body indent"/>
    <w:basedOn w:val="Standard"/>
    <w:qFormat/>
    <w:rsid w:val="00CD45CD"/>
    <w:pPr>
      <w:widowControl/>
      <w:autoSpaceDN/>
      <w:ind w:firstLine="1134"/>
      <w:textAlignment w:val="auto"/>
    </w:pPr>
    <w:rPr>
      <w:rFonts w:eastAsia="Times New Roman" w:cs="Times New Roman"/>
      <w:color w:val="000000"/>
      <w:kern w:val="2"/>
      <w:szCs w:val="20"/>
      <w:lang w:bidi="ar-SA"/>
    </w:rPr>
  </w:style>
  <w:style w:type="character" w:customStyle="1" w:styleId="acopre">
    <w:name w:val="acopre"/>
    <w:basedOn w:val="Fontepargpadro"/>
    <w:rsid w:val="00AE047F"/>
  </w:style>
  <w:style w:type="paragraph" w:customStyle="1" w:styleId="Rodap1">
    <w:name w:val="Rodapé1"/>
    <w:basedOn w:val="Normal"/>
    <w:rsid w:val="008E390D"/>
    <w:pPr>
      <w:widowControl/>
      <w:tabs>
        <w:tab w:val="center" w:pos="4419"/>
        <w:tab w:val="right" w:pos="8838"/>
      </w:tabs>
      <w:autoSpaceDN/>
      <w:textAlignment w:val="auto"/>
    </w:pPr>
    <w:rPr>
      <w:rFonts w:ascii="Liberation Serif;Times New Roma" w:hAnsi="Liberation Serif;Times New Roma"/>
      <w:kern w:val="0"/>
    </w:rPr>
  </w:style>
  <w:style w:type="character" w:customStyle="1" w:styleId="LinkdaInternet">
    <w:name w:val="Link da Internet"/>
    <w:rsid w:val="008E390D"/>
    <w:rPr>
      <w:color w:val="000080"/>
      <w:u w:val="single"/>
    </w:rPr>
  </w:style>
  <w:style w:type="paragraph" w:customStyle="1" w:styleId="Recuodecorpodetexto21">
    <w:name w:val="Recuo de corpo de texto 21"/>
    <w:basedOn w:val="Normal"/>
    <w:rsid w:val="0038334D"/>
    <w:pPr>
      <w:widowControl/>
      <w:autoSpaceDN/>
      <w:ind w:firstLine="1134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ontesubtitulo">
    <w:name w:val="fontesubtitulo"/>
    <w:basedOn w:val="Normal"/>
    <w:rsid w:val="008E780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Theme="minorEastAsia" w:cs="Times New Roman"/>
      <w:b/>
      <w:bCs/>
      <w:kern w:val="0"/>
      <w:sz w:val="21"/>
      <w:szCs w:val="21"/>
      <w:lang w:eastAsia="pt-BR" w:bidi="ar-SA"/>
    </w:rPr>
  </w:style>
  <w:style w:type="paragraph" w:customStyle="1" w:styleId="fonterelatorio">
    <w:name w:val="fonterelatorio"/>
    <w:basedOn w:val="Normal"/>
    <w:rsid w:val="008E7808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eastAsiaTheme="minorEastAsia" w:cs="Times New Roman"/>
      <w:kern w:val="0"/>
      <w:sz w:val="21"/>
      <w:szCs w:val="21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subject/>
  <dc:creator>Jandyr Maya Faillace</dc:creator>
  <cp:keywords/>
  <dc:description/>
  <cp:lastModifiedBy>SEGOV PMA</cp:lastModifiedBy>
  <cp:revision>3</cp:revision>
  <cp:lastPrinted>2023-04-10T20:09:00Z</cp:lastPrinted>
  <dcterms:created xsi:type="dcterms:W3CDTF">2023-04-10T20:09:00Z</dcterms:created>
  <dcterms:modified xsi:type="dcterms:W3CDTF">2023-04-10T20:10:00Z</dcterms:modified>
</cp:coreProperties>
</file>