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851"/>
        </w:tabs>
        <w:jc w:val="right"/>
        <w:rPr>
          <w:rFonts w:cs="Arial"/>
          <w:b/>
          <w:b/>
          <w:bCs/>
          <w:sz w:val="24"/>
          <w:szCs w:val="24"/>
          <w:lang w:eastAsia="pt-BR"/>
        </w:rPr>
      </w:pPr>
      <w:r>
        <w:rPr>
          <w:rFonts w:cs="Arial"/>
          <w:b/>
          <w:bCs/>
          <w:sz w:val="24"/>
          <w:szCs w:val="24"/>
          <w:lang w:eastAsia="pt-BR"/>
        </w:rPr>
      </w:r>
    </w:p>
    <w:p>
      <w:pPr>
        <w:pStyle w:val="Normal"/>
        <w:tabs>
          <w:tab w:val="clear" w:pos="851"/>
        </w:tabs>
        <w:jc w:val="right"/>
        <w:rPr>
          <w:rFonts w:cs="Arial"/>
          <w:b/>
          <w:b/>
          <w:bCs/>
          <w:sz w:val="24"/>
          <w:szCs w:val="24"/>
          <w:lang w:eastAsia="pt-BR"/>
        </w:rPr>
      </w:pPr>
      <w:r>
        <w:rPr>
          <w:rFonts w:cs="Arial"/>
          <w:b/>
          <w:bCs/>
          <w:sz w:val="24"/>
          <w:szCs w:val="24"/>
          <w:lang w:eastAsia="pt-BR"/>
        </w:rPr>
      </w:r>
    </w:p>
    <w:p>
      <w:pPr>
        <w:pStyle w:val="Normal"/>
        <w:tabs>
          <w:tab w:val="clear" w:pos="851"/>
        </w:tabs>
        <w:jc w:val="right"/>
        <w:rPr/>
      </w:pPr>
      <w:r>
        <w:rPr>
          <w:rFonts w:cs="Arial"/>
          <w:b/>
          <w:bCs/>
          <w:sz w:val="24"/>
          <w:szCs w:val="24"/>
          <w:lang w:eastAsia="pt-BR"/>
        </w:rPr>
        <w:t>PORTARIA</w:t>
      </w:r>
      <w:r>
        <w:rPr>
          <w:rFonts w:cs="Arial"/>
          <w:b/>
          <w:bCs/>
          <w:lang w:eastAsia="pt-BR"/>
        </w:rPr>
        <w:t xml:space="preserve"> N.º 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pt-BR" w:eastAsia="pt-BR" w:bidi="ar-SA"/>
        </w:rPr>
        <w:t>25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pt-BR" w:eastAsia="pt-BR" w:bidi="ar-SA"/>
        </w:rPr>
        <w:t>5</w:t>
      </w:r>
      <w:r>
        <w:rPr>
          <w:rFonts w:cs="Arial"/>
          <w:b/>
          <w:bCs/>
          <w:lang w:eastAsia="pt-BR"/>
        </w:rPr>
        <w:t xml:space="preserve"> de 2</w:t>
      </w:r>
      <w:r>
        <w:rPr>
          <w:rFonts w:cs="Arial"/>
          <w:b/>
          <w:bCs/>
          <w:lang w:eastAsia="pt-BR"/>
        </w:rPr>
        <w:t>7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pt-BR" w:eastAsia="pt-BR" w:bidi="ar-SA"/>
        </w:rPr>
        <w:t>/08/2025</w:t>
      </w:r>
      <w:r>
        <w:rPr>
          <w:rFonts w:cs="Arial"/>
          <w:b/>
          <w:bCs/>
          <w:lang w:eastAsia="pt-BR"/>
        </w:rPr>
        <w:t>.</w:t>
      </w:r>
    </w:p>
    <w:p>
      <w:pPr>
        <w:pStyle w:val="Normal"/>
        <w:tabs>
          <w:tab w:val="clear" w:pos="851"/>
        </w:tabs>
        <w:spacing w:lineRule="auto" w:line="240"/>
        <w:ind w:left="3545" w:right="0" w:hanging="0"/>
        <w:rPr>
          <w:rFonts w:cs="Arial"/>
          <w:sz w:val="24"/>
          <w:szCs w:val="24"/>
          <w:lang w:eastAsia="pt-BR"/>
        </w:rPr>
      </w:pPr>
      <w:r>
        <w:rPr>
          <w:rFonts w:cs="Arial"/>
          <w:sz w:val="24"/>
          <w:szCs w:val="24"/>
          <w:lang w:eastAsia="pt-BR"/>
        </w:rPr>
      </w:r>
    </w:p>
    <w:p>
      <w:pPr>
        <w:pStyle w:val="Normal"/>
        <w:tabs>
          <w:tab w:val="clear" w:pos="851"/>
        </w:tabs>
        <w:spacing w:lineRule="auto" w:line="240"/>
        <w:ind w:left="3545" w:right="0" w:hanging="0"/>
        <w:rPr>
          <w:rFonts w:cs="Arial"/>
          <w:sz w:val="24"/>
          <w:szCs w:val="24"/>
          <w:lang w:eastAsia="pt-BR"/>
        </w:rPr>
      </w:pPr>
      <w:r>
        <w:rPr>
          <w:rFonts w:cs="Arial"/>
          <w:sz w:val="24"/>
          <w:szCs w:val="24"/>
          <w:lang w:eastAsia="pt-BR"/>
        </w:rPr>
      </w:r>
    </w:p>
    <w:p>
      <w:pPr>
        <w:pStyle w:val="Normal"/>
        <w:tabs>
          <w:tab w:val="clear" w:pos="851"/>
        </w:tabs>
        <w:spacing w:lineRule="auto" w:line="240"/>
        <w:ind w:left="3545" w:right="0" w:hanging="0"/>
        <w:rPr/>
      </w:pPr>
      <w:r>
        <w:rPr>
          <w:rFonts w:cs="Arial"/>
          <w:sz w:val="24"/>
          <w:szCs w:val="24"/>
          <w:lang w:eastAsia="pt-BR"/>
        </w:rPr>
        <w:t>A SECRETÁRIA MUNICIPAL DE SAÚDE</w:t>
      </w:r>
      <w:r>
        <w:rPr>
          <w:rFonts w:cs="Arial"/>
          <w:lang w:eastAsia="pt-BR"/>
        </w:rPr>
        <w:t xml:space="preserve"> DE ARACRUZ, ESTADO DO ESPÍRITO SANTO, USANDO DE SUAS ATRIBUIÇÕES LEGAIS E TENDO EM VISTA O DISPOSTO NO </w:t>
      </w:r>
      <w:r>
        <w:rPr/>
        <w:t xml:space="preserve">DECRETO N.º 41.820, DE 05/04/2022. </w:t>
      </w:r>
    </w:p>
    <w:p>
      <w:pPr>
        <w:pStyle w:val="Normal"/>
        <w:tabs>
          <w:tab w:val="clear" w:pos="851"/>
        </w:tabs>
        <w:spacing w:lineRule="auto" w:line="240"/>
        <w:ind w:left="3545" w:right="0" w:hanging="0"/>
        <w:rPr/>
      </w:pPr>
      <w:r>
        <w:rPr/>
      </w:r>
    </w:p>
    <w:p>
      <w:pPr>
        <w:pStyle w:val="Normal"/>
        <w:tabs>
          <w:tab w:val="clear" w:pos="851"/>
        </w:tabs>
        <w:spacing w:lineRule="auto" w:line="240"/>
        <w:ind w:left="3545" w:right="0" w:hanging="0"/>
        <w:rPr/>
      </w:pPr>
      <w:r>
        <w:rPr/>
        <w:t xml:space="preserve">AUTORIZA A RESCISÃO DE CONTRATO DE TRABALHO QUE MENCIONA.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right"/>
        <w:rPr>
          <w:rFonts w:cs="Arial"/>
          <w:lang w:eastAsia="pt-BR"/>
        </w:rPr>
      </w:pPr>
      <w:r>
        <w:rPr>
          <w:rFonts w:cs="Arial"/>
          <w:lang w:eastAsia="pt-BR"/>
        </w:rPr>
        <w:t xml:space="preserve">                                                        </w:t>
      </w:r>
    </w:p>
    <w:p>
      <w:pPr>
        <w:pStyle w:val="Normal"/>
        <w:tabs>
          <w:tab w:val="clear" w:pos="851"/>
        </w:tabs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tabs>
          <w:tab w:val="clear" w:pos="851"/>
        </w:tabs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tabs>
          <w:tab w:val="clear" w:pos="851"/>
        </w:tabs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tabs>
          <w:tab w:val="clear" w:pos="851"/>
        </w:tabs>
        <w:ind w:left="0" w:right="0" w:hanging="0"/>
        <w:jc w:val="center"/>
        <w:rPr>
          <w:b/>
          <w:b/>
          <w:bCs/>
        </w:rPr>
      </w:pPr>
      <w:r>
        <w:rPr>
          <w:rFonts w:cs="Arial"/>
          <w:b/>
          <w:bCs/>
          <w:sz w:val="24"/>
          <w:szCs w:val="24"/>
          <w:lang w:eastAsia="pt-BR"/>
        </w:rPr>
        <w:t>Determina</w:t>
      </w:r>
      <w:r>
        <w:rPr>
          <w:rFonts w:cs="Arial"/>
          <w:b/>
          <w:bCs/>
          <w:lang w:eastAsia="pt-BR"/>
        </w:rPr>
        <w:t xml:space="preserve">: </w:t>
      </w:r>
    </w:p>
    <w:p>
      <w:pPr>
        <w:pStyle w:val="Normal"/>
        <w:tabs>
          <w:tab w:val="clear" w:pos="851"/>
        </w:tabs>
        <w:ind w:left="0" w:right="0" w:hanging="0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tabs>
          <w:tab w:val="clear" w:pos="851"/>
        </w:tabs>
        <w:ind w:left="0" w:right="0" w:hanging="0"/>
        <w:rPr/>
      </w:pPr>
      <w:r>
        <w:rPr>
          <w:rFonts w:cs="Arial"/>
          <w:lang w:eastAsia="pt-BR"/>
        </w:rPr>
        <w:tab/>
        <w:t xml:space="preserve">Art. 1º Fica a Gerência de Recursos Humanos – Secretaria de Administração e Recursos Humanos do Município de Aracruz, autorizada a rescindir o contrato de trabalho, a pedido, do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pt-BR" w:bidi="ar-SA"/>
        </w:rPr>
        <w:t xml:space="preserve">servidor </w:t>
      </w:r>
      <w:r>
        <w:rPr>
          <w:rFonts w:cs="Arial"/>
          <w:lang w:eastAsia="pt-BR"/>
        </w:rPr>
        <w:t xml:space="preserve">abaixo relacionado: </w:t>
      </w:r>
    </w:p>
    <w:p>
      <w:pPr>
        <w:pStyle w:val="Normal"/>
        <w:tabs>
          <w:tab w:val="clear" w:pos="851"/>
        </w:tabs>
        <w:ind w:left="0" w:right="0" w:hanging="0"/>
        <w:rPr>
          <w:rFonts w:cs="Arial"/>
          <w:lang w:eastAsia="pt-BR"/>
        </w:rPr>
      </w:pPr>
      <w:r>
        <w:rPr>
          <w:rFonts w:cs="Arial"/>
          <w:lang w:eastAsia="pt-BR"/>
        </w:rPr>
      </w:r>
    </w:p>
    <w:tbl>
      <w:tblPr>
        <w:tblW w:w="8726" w:type="dxa"/>
        <w:jc w:val="left"/>
        <w:tblInd w:w="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0"/>
        <w:gridCol w:w="1988"/>
        <w:gridCol w:w="1586"/>
        <w:gridCol w:w="1301"/>
      </w:tblGrid>
      <w:tr>
        <w:trPr/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Matrícula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>
                <w:rFonts w:ascii="Arial" w:hAnsi="Arial" w:eastAsia="Times New Roman" w:cs="Arial"/>
                <w:b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Processo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Secretaria</w:t>
            </w:r>
          </w:p>
        </w:tc>
      </w:tr>
      <w:tr>
        <w:trPr>
          <w:trHeight w:val="420" w:hRule="atLeast"/>
        </w:trPr>
        <w:tc>
          <w:tcPr>
            <w:tcW w:w="38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en-US" w:bidi="ar-SA"/>
              </w:rPr>
              <w:t>FABIANA RIBEIRO DA COSTA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en-US" w:bidi="ar-SA"/>
              </w:rPr>
              <w:t>38154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en-US" w:bidi="ar-SA"/>
              </w:rPr>
              <w:t>33379</w:t>
            </w:r>
            <w:r>
              <w:rPr>
                <w:rFonts w:eastAsia="Times New Roman" w:cs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en-US" w:bidi="ar-SA"/>
              </w:rPr>
              <w:t>/2025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center"/>
              <w:rPr>
                <w:rFonts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</w:rPr>
              <w:t>SEMSA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hanging="0"/>
        <w:jc w:val="left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737" w:right="0" w:hanging="0"/>
        <w:jc w:val="both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737" w:right="0" w:hanging="0"/>
        <w:jc w:val="center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737" w:right="0" w:hanging="0"/>
        <w:jc w:val="center"/>
        <w:rPr/>
      </w:pPr>
      <w:r>
        <w:rPr>
          <w:rFonts w:cs="Arial"/>
          <w:lang w:eastAsia="pt-BR"/>
        </w:rPr>
        <w:t xml:space="preserve">Art. 2º Esta </w:t>
      </w:r>
      <w:r>
        <w:rPr>
          <w:rFonts w:cs="Arial"/>
          <w:sz w:val="24"/>
          <w:szCs w:val="24"/>
          <w:lang w:eastAsia="pt-BR"/>
        </w:rPr>
        <w:t>Portaria</w:t>
      </w:r>
      <w:r>
        <w:rPr>
          <w:rFonts w:cs="Arial"/>
          <w:lang w:eastAsia="pt-BR"/>
        </w:rPr>
        <w:t xml:space="preserve"> entra em vigor na data de sua publicação. </w:t>
      </w:r>
    </w:p>
    <w:p>
      <w:pPr>
        <w:pStyle w:val="Normal"/>
        <w:ind w:left="0" w:hanging="0"/>
        <w:jc w:val="center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ind w:left="0" w:hanging="0"/>
        <w:jc w:val="center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ind w:left="0" w:hanging="0"/>
        <w:jc w:val="center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tabs>
          <w:tab w:val="clear" w:pos="851"/>
        </w:tabs>
        <w:jc w:val="center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tabs>
          <w:tab w:val="clear" w:pos="851"/>
        </w:tabs>
        <w:jc w:val="center"/>
        <w:rPr/>
      </w:pPr>
      <w:r>
        <w:rPr>
          <w:rFonts w:eastAsia="Times New Roman" w:cs="Arial"/>
          <w:color w:val="auto"/>
          <w:kern w:val="0"/>
          <w:sz w:val="24"/>
          <w:szCs w:val="24"/>
          <w:lang w:val="pt-BR" w:eastAsia="pt-BR" w:bidi="ar-SA"/>
        </w:rPr>
        <w:t>Prefeitura Municipal</w:t>
      </w:r>
      <w:r>
        <w:rPr>
          <w:rFonts w:cs="Arial"/>
          <w:lang w:eastAsia="pt-BR"/>
        </w:rPr>
        <w:t xml:space="preserve"> de Aracruz, 2</w:t>
      </w:r>
      <w:r>
        <w:rPr>
          <w:rFonts w:cs="Arial"/>
          <w:lang w:eastAsia="pt-BR"/>
        </w:rPr>
        <w:t>7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pt-BR" w:bidi="ar-SA"/>
        </w:rPr>
        <w:t xml:space="preserve"> de agosto</w:t>
      </w:r>
      <w:r>
        <w:rPr>
          <w:rFonts w:cs="Arial"/>
          <w:lang w:eastAsia="pt-BR"/>
        </w:rPr>
        <w:t xml:space="preserve">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pt-BR" w:bidi="ar-SA"/>
        </w:rPr>
        <w:t>de 2025</w:t>
      </w:r>
      <w:r>
        <w:rPr>
          <w:rFonts w:cs="Arial"/>
          <w:lang w:eastAsia="pt-BR"/>
        </w:rPr>
        <w:t xml:space="preserve">. </w:t>
      </w:r>
    </w:p>
    <w:p>
      <w:pPr>
        <w:pStyle w:val="Normal"/>
        <w:tabs>
          <w:tab w:val="clear" w:pos="851"/>
        </w:tabs>
        <w:jc w:val="center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tabs>
          <w:tab w:val="clear" w:pos="851"/>
        </w:tabs>
        <w:jc w:val="center"/>
        <w:rPr>
          <w:rFonts w:cs="Arial"/>
          <w:lang w:eastAsia="pt-BR"/>
        </w:rPr>
      </w:pPr>
      <w:r>
        <w:rPr>
          <w:rFonts w:cs="Arial"/>
          <w:lang w:eastAsia="pt-BR"/>
        </w:rPr>
      </w:r>
    </w:p>
    <w:p>
      <w:pPr>
        <w:pStyle w:val="Normal"/>
        <w:widowControl w:val="false"/>
        <w:suppressAutoHyphens w:val="true"/>
        <w:spacing w:lineRule="auto" w:line="276" w:before="0" w:after="6"/>
        <w:ind w:left="0" w:right="0" w:hanging="0"/>
        <w:jc w:val="center"/>
        <w:rPr>
          <w:rFonts w:cs="Arial"/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76" w:before="0" w:after="6"/>
        <w:ind w:left="0" w:right="0" w:hanging="0"/>
        <w:jc w:val="center"/>
        <w:rPr>
          <w:rFonts w:cs="Arial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76" w:before="0" w:after="6"/>
        <w:ind w:left="0" w:right="0" w:hanging="0"/>
        <w:jc w:val="center"/>
        <w:rPr/>
      </w:pPr>
      <w:r>
        <w:rPr>
          <w:rFonts w:eastAsia="Times New Roman" w:cs="Arial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pt-BR" w:bidi="ar-SA"/>
        </w:rPr>
        <w:t>Rosiane Scarpatt T</w:t>
      </w:r>
      <w:r>
        <w:rPr>
          <w:rFonts w:eastAsia="Times New Roman" w:cs="Arial"/>
          <w:b/>
          <w:bCs/>
          <w:kern w:val="0"/>
          <w:sz w:val="24"/>
          <w:szCs w:val="24"/>
          <w:lang w:val="pt-BR" w:bidi="ar-SA"/>
        </w:rPr>
        <w:t>óffoli</w:t>
      </w:r>
    </w:p>
    <w:p>
      <w:pPr>
        <w:pStyle w:val="Normal"/>
        <w:widowControl w:val="false"/>
        <w:spacing w:lineRule="auto" w:line="276"/>
        <w:jc w:val="center"/>
        <w:rPr/>
      </w:pPr>
      <w:r>
        <w:rPr>
          <w:rFonts w:eastAsia="Times New Roman"/>
          <w:b/>
          <w:sz w:val="24"/>
          <w:szCs w:val="24"/>
        </w:rPr>
        <w:t>Secretária Municipal de Saúde</w:t>
      </w:r>
    </w:p>
    <w:p>
      <w:pPr>
        <w:pStyle w:val="Corpodotexto"/>
        <w:widowControl w:val="false"/>
        <w:tabs>
          <w:tab w:val="clear" w:pos="851"/>
        </w:tabs>
        <w:suppressAutoHyphens w:val="true"/>
        <w:spacing w:lineRule="auto" w:line="360" w:before="0" w:after="6"/>
        <w:ind w:left="2268" w:right="2347" w:hanging="0"/>
        <w:jc w:val="center"/>
        <w:rPr/>
      </w:pPr>
      <w:r>
        <w:rPr>
          <w:rFonts w:eastAsia="Times New Roman" w:cs="Times New Roman"/>
          <w:b/>
          <w:bCs/>
          <w:i w:val="false"/>
          <w:color w:val="000000"/>
          <w:kern w:val="0"/>
          <w:sz w:val="24"/>
          <w:szCs w:val="24"/>
          <w:lang w:val="pt-BR" w:eastAsia="en-US" w:bidi="ar-SA"/>
        </w:rPr>
        <w:t>Decreto nº 48.394 de 09/04/2025</w:t>
      </w:r>
    </w:p>
    <w:p>
      <w:pPr>
        <w:pStyle w:val="Normal"/>
        <w:tabs>
          <w:tab w:val="clear" w:pos="851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25" w:right="1343" w:header="1418" w:top="1702" w:footer="56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b/>
        <w:b/>
        <w:sz w:val="20"/>
      </w:rPr>
    </w:pPr>
    <w:r>
      <w:rPr>
        <w:b/>
        <w:sz w:val="20"/>
      </w:rPr>
    </w:r>
  </w:p>
  <w:p>
    <w:pPr>
      <w:pStyle w:val="Rodap"/>
      <w:pBdr>
        <w:top w:val="single" w:sz="4" w:space="1" w:color="000000"/>
      </w:pBdr>
      <w:jc w:val="center"/>
      <w:rPr>
        <w:b/>
        <w:b/>
        <w:sz w:val="20"/>
      </w:rPr>
    </w:pPr>
    <w:r>
      <w:rPr>
        <w:b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b/>
        <w:b/>
        <w:color w:val="999999"/>
        <w:sz w:val="20"/>
        <w:szCs w:val="20"/>
      </w:rPr>
    </w:pPr>
    <w:r>
      <w:rPr>
        <w:b/>
        <w:color w:val="999999"/>
        <w:sz w:val="20"/>
        <w:szCs w:val="20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899795</wp:posOffset>
          </wp:positionH>
          <wp:positionV relativeFrom="paragraph">
            <wp:posOffset>-741680</wp:posOffset>
          </wp:positionV>
          <wp:extent cx="4114800" cy="11334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"/>
      <w:lvlJc w:val="left"/>
      <w:pPr>
        <w:tabs>
          <w:tab w:val="num" w:pos="0"/>
        </w:tabs>
        <w:ind w:left="433" w:hanging="432"/>
      </w:pPr>
    </w:lvl>
    <w:lvl w:ilvl="1">
      <w:start w:val="1"/>
      <w:pStyle w:val="Ttulo2"/>
      <w:numFmt w:val="decimal"/>
      <w:lvlText w:val="%1.%2"/>
      <w:lvlJc w:val="left"/>
      <w:pPr>
        <w:tabs>
          <w:tab w:val="num" w:pos="0"/>
        </w:tabs>
        <w:ind w:left="577" w:hanging="576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szCs w:val="2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</w:rPr>
    </w:lvl>
    <w:lvl w:ilvl="2">
      <w:start w:val="1"/>
      <w:pStyle w:val="Ttulo3"/>
      <w:numFmt w:val="decimal"/>
      <w:lvlText w:val="%1.%2.%3"/>
      <w:lvlJc w:val="left"/>
      <w:pPr>
        <w:tabs>
          <w:tab w:val="num" w:pos="0"/>
        </w:tabs>
        <w:ind w:left="721" w:hanging="720"/>
      </w:pPr>
    </w:lvl>
    <w:lvl w:ilvl="3">
      <w:start w:val="1"/>
      <w:pStyle w:val="Ttulo4"/>
      <w:numFmt w:val="decimal"/>
      <w:lvlText w:val="%1.%2.%3.%4"/>
      <w:lvlJc w:val="left"/>
      <w:pPr>
        <w:tabs>
          <w:tab w:val="num" w:pos="0"/>
        </w:tabs>
        <w:ind w:left="865" w:hanging="864"/>
      </w:pPr>
    </w:lvl>
    <w:lvl w:ilvl="4">
      <w:start w:val="1"/>
      <w:pStyle w:val="Ttulo5"/>
      <w:numFmt w:val="decimal"/>
      <w:lvlText w:val="%1.%2.%3.%4.%5"/>
      <w:lvlJc w:val="left"/>
      <w:pPr>
        <w:tabs>
          <w:tab w:val="num" w:pos="0"/>
        </w:tabs>
        <w:ind w:left="1009" w:hanging="1008"/>
      </w:pPr>
    </w:lvl>
    <w:lvl w:ilvl="5">
      <w:start w:val="1"/>
      <w:pStyle w:val="Ttulo6"/>
      <w:numFmt w:val="decimal"/>
      <w:lvlText w:val="%1.%2.%3.%4.%5.%6"/>
      <w:lvlJc w:val="left"/>
      <w:pPr>
        <w:tabs>
          <w:tab w:val="num" w:pos="0"/>
        </w:tabs>
        <w:ind w:left="1153" w:hanging="1152"/>
      </w:pPr>
    </w:lvl>
    <w:lvl w:ilvl="6">
      <w:start w:val="1"/>
      <w:pStyle w:val="Ttulo7"/>
      <w:numFmt w:val="decimal"/>
      <w:lvlText w:val="%1.%2.%3.%4.%5.%6.%7"/>
      <w:lvlJc w:val="left"/>
      <w:pPr>
        <w:tabs>
          <w:tab w:val="num" w:pos="0"/>
        </w:tabs>
        <w:ind w:left="1297" w:hanging="1296"/>
      </w:pPr>
    </w:lvl>
    <w:lvl w:ilvl="7">
      <w:start w:val="1"/>
      <w:pStyle w:val="Ttulo8"/>
      <w:numFmt w:val="decimal"/>
      <w:lvlText w:val="%1.%2.%3.%4.%5.%6.%7.%8"/>
      <w:lvlJc w:val="left"/>
      <w:pPr>
        <w:tabs>
          <w:tab w:val="num" w:pos="0"/>
        </w:tabs>
        <w:ind w:left="1441" w:hanging="1440"/>
      </w:pPr>
    </w:lvl>
    <w:lvl w:ilvl="8">
      <w:start w:val="1"/>
      <w:pStyle w:val="Ttulo9"/>
      <w:numFmt w:val="decimal"/>
      <w:lvlText w:val="%1.%2.%3.%4.%5.%6.%7.%8.%9"/>
      <w:lvlJc w:val="left"/>
      <w:pPr>
        <w:tabs>
          <w:tab w:val="num" w:pos="0"/>
        </w:tabs>
        <w:ind w:left="1585" w:hanging="1584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120"/>
        </w:tabs>
        <w:ind w:left="1424" w:hanging="1304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935"/>
        </w:tabs>
        <w:ind w:left="1935" w:hanging="855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338" w:hanging="1338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1361" w:hanging="1361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1474" w:hanging="1474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9"/>
        <w:tab w:val="left" w:pos="851" w:leader="none"/>
      </w:tabs>
      <w:suppressAutoHyphens w:val="true"/>
      <w:overflowPunct w:val="false"/>
      <w:bidi w:val="0"/>
      <w:spacing w:lineRule="auto" w:line="276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851"/>
      </w:tabs>
      <w:spacing w:lineRule="auto" w:line="240" w:before="0" w:after="480"/>
      <w:ind w:left="431" w:right="0" w:hanging="431"/>
      <w:outlineLvl w:val="0"/>
    </w:pPr>
    <w:rPr>
      <w:rFonts w:cs="Arial"/>
      <w:b/>
      <w:bCs/>
      <w:caps/>
      <w:kern w:val="2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851"/>
      </w:tabs>
      <w:spacing w:lineRule="auto" w:line="240" w:before="480" w:after="360"/>
      <w:outlineLvl w:val="1"/>
    </w:pPr>
    <w:rPr>
      <w:rFonts w:cs="Arial"/>
      <w:bCs/>
      <w:iCs/>
      <w:cap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851"/>
      </w:tabs>
      <w:spacing w:lineRule="auto" w:line="240" w:before="480" w:after="360"/>
      <w:outlineLvl w:val="2"/>
    </w:pPr>
    <w:rPr>
      <w:rFonts w:cs="Arial"/>
      <w:bCs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851"/>
      </w:tabs>
      <w:spacing w:lineRule="auto" w:line="240" w:before="480" w:after="3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851"/>
      </w:tabs>
      <w:spacing w:lineRule="auto" w:line="240" w:before="480" w:after="3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851"/>
      </w:tabs>
      <w:spacing w:lineRule="auto" w:line="240" w:before="480" w:after="3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851"/>
      </w:tabs>
      <w:spacing w:lineRule="auto" w:line="240" w:before="480" w:after="360"/>
      <w:outlineLvl w:val="6"/>
    </w:pPr>
    <w:rPr/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851"/>
      </w:tabs>
      <w:spacing w:lineRule="auto" w:line="240" w:before="480" w:after="360"/>
      <w:outlineLvl w:val="7"/>
    </w:pPr>
    <w:rPr>
      <w:iCs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851"/>
      </w:tabs>
      <w:spacing w:lineRule="auto" w:line="240" w:before="480" w:after="360"/>
      <w:outlineLvl w:val="8"/>
    </w:pPr>
    <w:rPr>
      <w:rFonts w:cs="Arial"/>
      <w:szCs w:val="22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Arial" w:hAnsi="Arial" w:cs="Arial"/>
      <w:b/>
      <w:bCs/>
      <w:caps/>
      <w:kern w:val="2"/>
      <w:sz w:val="24"/>
      <w:szCs w:val="24"/>
      <w:lang w:eastAsia="en-US"/>
    </w:rPr>
  </w:style>
  <w:style w:type="character" w:styleId="Ttulo2Char">
    <w:name w:val="Título 2 Char"/>
    <w:basedOn w:val="DefaultParagraphFont"/>
    <w:qFormat/>
    <w:rPr>
      <w:rFonts w:ascii="Arial" w:hAnsi="Arial" w:cs="Arial"/>
      <w:bCs/>
      <w:iCs/>
      <w:caps/>
      <w:sz w:val="24"/>
      <w:szCs w:val="24"/>
      <w:lang w:eastAsia="en-US"/>
    </w:rPr>
  </w:style>
  <w:style w:type="character" w:styleId="Ttulo3Char">
    <w:name w:val="Título 3 Char"/>
    <w:basedOn w:val="DefaultParagraphFont"/>
    <w:qFormat/>
    <w:rPr>
      <w:rFonts w:ascii="Arial" w:hAnsi="Arial" w:cs="Arial"/>
      <w:bCs/>
      <w:sz w:val="24"/>
      <w:szCs w:val="26"/>
      <w:lang w:eastAsia="en-US"/>
    </w:rPr>
  </w:style>
  <w:style w:type="character" w:styleId="Ttulo4Char">
    <w:name w:val="Título 4 Char"/>
    <w:basedOn w:val="DefaultParagraphFont"/>
    <w:qFormat/>
    <w:rPr>
      <w:rFonts w:ascii="Arial" w:hAnsi="Arial"/>
      <w:bCs/>
      <w:sz w:val="24"/>
      <w:szCs w:val="28"/>
      <w:lang w:eastAsia="en-US"/>
    </w:rPr>
  </w:style>
  <w:style w:type="character" w:styleId="Ttulo5Char">
    <w:name w:val="Título 5 Char"/>
    <w:basedOn w:val="DefaultParagraphFont"/>
    <w:qFormat/>
    <w:rPr>
      <w:rFonts w:ascii="Arial" w:hAnsi="Arial"/>
      <w:bCs/>
      <w:iCs/>
      <w:sz w:val="24"/>
      <w:szCs w:val="26"/>
      <w:lang w:eastAsia="en-US"/>
    </w:rPr>
  </w:style>
  <w:style w:type="character" w:styleId="Ttulo6Char">
    <w:name w:val="Título 6 Char"/>
    <w:basedOn w:val="DefaultParagraphFont"/>
    <w:qFormat/>
    <w:rPr>
      <w:rFonts w:ascii="Arial" w:hAnsi="Arial"/>
      <w:bCs/>
      <w:sz w:val="24"/>
      <w:szCs w:val="22"/>
      <w:lang w:eastAsia="en-US"/>
    </w:rPr>
  </w:style>
  <w:style w:type="character" w:styleId="Ttulo7Char">
    <w:name w:val="Título 7 Char"/>
    <w:basedOn w:val="DefaultParagraphFont"/>
    <w:qFormat/>
    <w:rPr>
      <w:rFonts w:ascii="Arial" w:hAnsi="Arial"/>
      <w:sz w:val="24"/>
      <w:szCs w:val="24"/>
      <w:lang w:eastAsia="en-US"/>
    </w:rPr>
  </w:style>
  <w:style w:type="character" w:styleId="Ttulo8Char">
    <w:name w:val="Título 8 Char"/>
    <w:basedOn w:val="DefaultParagraphFont"/>
    <w:qFormat/>
    <w:rPr>
      <w:rFonts w:ascii="Arial" w:hAnsi="Arial"/>
      <w:iCs/>
      <w:sz w:val="24"/>
      <w:szCs w:val="24"/>
      <w:lang w:eastAsia="en-US"/>
    </w:rPr>
  </w:style>
  <w:style w:type="character" w:styleId="Ttulo9Char">
    <w:name w:val="Título 9 Char"/>
    <w:basedOn w:val="DefaultParagraphFont"/>
    <w:qFormat/>
    <w:rPr>
      <w:rFonts w:ascii="Arial" w:hAnsi="Arial" w:cs="Arial"/>
      <w:sz w:val="24"/>
      <w:szCs w:val="22"/>
      <w:lang w:eastAsia="en-US"/>
    </w:rPr>
  </w:style>
  <w:style w:type="character" w:styleId="HTMLAcronym">
    <w:name w:val="HTML Acronym"/>
    <w:basedOn w:val="DefaultParagraphFont"/>
    <w:qFormat/>
    <w:rPr>
      <w:rFonts w:cs="Times New Roman"/>
    </w:rPr>
  </w:style>
  <w:style w:type="character" w:styleId="AssinaturaChar">
    <w:name w:val="Assinatura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AssinaturadeEmailChar">
    <w:name w:val="Assinatura de Email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CabealhoChar">
    <w:name w:val="Cabeçalho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CabealhodamensagemChar">
    <w:name w:val="Cabeçalho da mensagem Char"/>
    <w:basedOn w:val="DefaultParagraphFont"/>
    <w:qFormat/>
    <w:rPr>
      <w:rFonts w:ascii="Cambria" w:hAnsi="Cambria" w:cs="Times New Roman"/>
      <w:sz w:val="24"/>
      <w:szCs w:val="24"/>
      <w:shd w:fill="CCCCCC" w:val="clear"/>
      <w:lang w:eastAsia="en-US"/>
    </w:rPr>
  </w:style>
  <w:style w:type="character" w:styleId="HTMLCite">
    <w:name w:val="HTML Cite"/>
    <w:basedOn w:val="DefaultParagraphFont"/>
    <w:qFormat/>
    <w:rPr>
      <w:rFonts w:cs="Times New Roman"/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CorpodetextoChar">
    <w:name w:val="Corpo de texto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Corpodetexto2Char">
    <w:name w:val="Corpo de texto 2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Corpodetexto3Char">
    <w:name w:val="Corpo de texto 3 Char"/>
    <w:basedOn w:val="DefaultParagraphFont"/>
    <w:qFormat/>
    <w:rPr>
      <w:rFonts w:ascii="Arial" w:hAnsi="Arial" w:cs="Times New Roman"/>
      <w:sz w:val="16"/>
      <w:szCs w:val="16"/>
      <w:lang w:eastAsia="en-US"/>
    </w:rPr>
  </w:style>
  <w:style w:type="character" w:styleId="DataChar">
    <w:name w:val="Data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HTMLDefinition">
    <w:name w:val="HTML Definition"/>
    <w:basedOn w:val="DefaultParagraphFont"/>
    <w:qFormat/>
    <w:rPr>
      <w:rFonts w:cs="Times New Roman"/>
      <w:i/>
      <w:iCs/>
    </w:rPr>
  </w:style>
  <w:style w:type="character" w:styleId="EncerramentoChar">
    <w:name w:val="Encerramento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EndereoHTMLChar">
    <w:name w:val="Endereço HTML Char"/>
    <w:basedOn w:val="DefaultParagraphFont"/>
    <w:qFormat/>
    <w:rPr>
      <w:rFonts w:ascii="Arial" w:hAnsi="Arial" w:cs="Times New Roman"/>
      <w:i/>
      <w:iCs/>
      <w:sz w:val="24"/>
      <w:szCs w:val="24"/>
      <w:lang w:eastAsia="en-US"/>
    </w:rPr>
  </w:style>
  <w:style w:type="character" w:styleId="Nfase">
    <w:name w:val="Ênfase"/>
    <w:basedOn w:val="DefaultParagraphFont"/>
    <w:qFormat/>
    <w:rPr>
      <w:rFonts w:cs="Times New Roman"/>
      <w:i/>
      <w:iCs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Linkdainternetvisitado">
    <w:name w:val="Link da internet visitado"/>
    <w:basedOn w:val="DefaultParagraphFont"/>
    <w:rPr>
      <w:rFonts w:cs="Times New Roman"/>
      <w:color w:val="800080"/>
      <w:u w:val="single"/>
    </w:rPr>
  </w:style>
  <w:style w:type="character" w:styleId="LinkdaInternet">
    <w:name w:val="Link da Internet"/>
    <w:basedOn w:val="DefaultParagraphFont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Linenumber">
    <w:name w:val="line number"/>
    <w:basedOn w:val="DefaultParagraphFont"/>
    <w:qFormat/>
    <w:rPr>
      <w:rFonts w:cs="Times New Roman"/>
    </w:rPr>
  </w:style>
  <w:style w:type="character" w:styleId="PrformataoHTMLChar">
    <w:name w:val="Pré-formatação HTML Char"/>
    <w:basedOn w:val="DefaultParagraphFont"/>
    <w:qFormat/>
    <w:rPr>
      <w:rFonts w:ascii="Courier New" w:hAnsi="Courier New" w:cs="Courier New"/>
      <w:sz w:val="20"/>
      <w:szCs w:val="20"/>
      <w:lang w:eastAsia="en-US"/>
    </w:rPr>
  </w:style>
  <w:style w:type="character" w:styleId="PrimeirorecuodecorpodetextoChar">
    <w:name w:val="Primeiro recuo de corpo de texto Char"/>
    <w:basedOn w:val="CorpodetextoChar"/>
    <w:qFormat/>
    <w:rPr>
      <w:rFonts w:ascii="Arial" w:hAnsi="Arial" w:cs="Times New Roman"/>
      <w:sz w:val="24"/>
      <w:szCs w:val="24"/>
      <w:lang w:eastAsia="en-US"/>
    </w:rPr>
  </w:style>
  <w:style w:type="character" w:styleId="RecuodecorpodetextoChar">
    <w:name w:val="Recuo de corpo de texto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Primeirorecuodecorpodetexto2Char">
    <w:name w:val="Primeiro recuo de corpo de texto 2 Char"/>
    <w:basedOn w:val="RecuodecorpodetextoChar"/>
    <w:qFormat/>
    <w:rPr>
      <w:rFonts w:ascii="Arial" w:hAnsi="Arial" w:cs="Times New Roman"/>
      <w:sz w:val="24"/>
      <w:szCs w:val="24"/>
      <w:lang w:eastAsia="en-US"/>
    </w:rPr>
  </w:style>
  <w:style w:type="character" w:styleId="Recuodecorpodetexto2Char">
    <w:name w:val="Recuo de corpo de texto 2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Recuodecorpodetexto3Char">
    <w:name w:val="Recuo de corpo de texto 3 Char"/>
    <w:basedOn w:val="DefaultParagraphFont"/>
    <w:qFormat/>
    <w:rPr>
      <w:rFonts w:ascii="Arial" w:hAnsi="Arial" w:cs="Times New Roman"/>
      <w:sz w:val="16"/>
      <w:szCs w:val="16"/>
      <w:lang w:eastAsia="en-US"/>
    </w:rPr>
  </w:style>
  <w:style w:type="character" w:styleId="SaudaoChar">
    <w:name w:val="Saudação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SubttuloChar">
    <w:name w:val="Subtítulo Char"/>
    <w:basedOn w:val="DefaultParagraphFont"/>
    <w:qFormat/>
    <w:rPr>
      <w:rFonts w:ascii="Cambria" w:hAnsi="Cambria" w:cs="Times New Roman"/>
      <w:sz w:val="24"/>
      <w:szCs w:val="24"/>
      <w:lang w:eastAsia="en-US"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TextosemFormataoChar">
    <w:name w:val="Texto sem Formatação Char"/>
    <w:basedOn w:val="DefaultParagraphFont"/>
    <w:qFormat/>
    <w:rPr>
      <w:rFonts w:ascii="Courier New" w:hAnsi="Courier New" w:cs="Courier New"/>
      <w:sz w:val="20"/>
      <w:szCs w:val="20"/>
      <w:lang w:eastAsia="en-US"/>
    </w:rPr>
  </w:style>
  <w:style w:type="character" w:styleId="HTMLVariable">
    <w:name w:val="HTML Variable"/>
    <w:basedOn w:val="DefaultParagraphFont"/>
    <w:qFormat/>
    <w:rPr>
      <w:rFonts w:cs="Times New Roman"/>
      <w:i/>
      <w:iCs/>
    </w:rPr>
  </w:style>
  <w:style w:type="character" w:styleId="TtuloChar">
    <w:name w:val="Título Char"/>
    <w:basedOn w:val="DefaultParagraphFont"/>
    <w:qFormat/>
    <w:rPr>
      <w:rFonts w:ascii="Arial" w:hAnsi="Arial" w:cs="Arial"/>
      <w:b/>
      <w:bCs/>
      <w:smallCaps/>
      <w:spacing w:val="20"/>
      <w:kern w:val="2"/>
      <w:sz w:val="28"/>
      <w:szCs w:val="32"/>
      <w:lang w:eastAsia="en-US"/>
    </w:rPr>
  </w:style>
  <w:style w:type="character" w:styleId="NormalmenorChar">
    <w:name w:val="Normal menor Char"/>
    <w:basedOn w:val="DefaultParagraphFont"/>
    <w:qFormat/>
    <w:rPr>
      <w:rFonts w:ascii="Arial" w:hAnsi="Arial" w:cs="Times New Roman"/>
      <w:sz w:val="24"/>
      <w:szCs w:val="24"/>
      <w:lang w:val="pt-BR" w:eastAsia="en-US" w:bidi="ar-SA"/>
    </w:rPr>
  </w:style>
  <w:style w:type="character" w:styleId="CapaGrauacadmicoCharChar">
    <w:name w:val="Capa - Grau acadêmico Char Char"/>
    <w:basedOn w:val="NormalmenorChar"/>
    <w:qFormat/>
    <w:rPr>
      <w:rFonts w:ascii="Arial" w:hAnsi="Arial" w:cs="Times New Roman"/>
      <w:b/>
      <w:sz w:val="24"/>
      <w:szCs w:val="24"/>
      <w:lang w:val="pt-BR" w:eastAsia="en-US" w:bidi="ar-SA"/>
    </w:rPr>
  </w:style>
  <w:style w:type="character" w:styleId="TtulodaFiguraChar">
    <w:name w:val="Título da Figura Char"/>
    <w:basedOn w:val="DefaultParagraphFont"/>
    <w:qFormat/>
    <w:rPr>
      <w:rFonts w:ascii="Arial" w:hAnsi="Arial"/>
      <w:caps/>
      <w:sz w:val="20"/>
      <w:szCs w:val="24"/>
      <w:lang w:eastAsia="en-US"/>
    </w:rPr>
  </w:style>
  <w:style w:type="character" w:styleId="Sumrio2Char">
    <w:name w:val="Sumário 2 Char"/>
    <w:basedOn w:val="DefaultParagraphFont"/>
    <w:qFormat/>
    <w:rPr>
      <w:rFonts w:ascii="Arial" w:hAnsi="Arial" w:cs="Times New Roman"/>
      <w:caps/>
      <w:sz w:val="24"/>
      <w:szCs w:val="24"/>
      <w:lang w:val="pt-BR" w:eastAsia="en-US" w:bidi="ar-SA"/>
    </w:rPr>
  </w:style>
  <w:style w:type="character" w:styleId="Pagenumber">
    <w:name w:val="page number"/>
    <w:basedOn w:val="DefaultParagraphFont"/>
    <w:qFormat/>
    <w:rPr>
      <w:rFonts w:ascii="Arial" w:hAnsi="Arial" w:cs="Times New Roman"/>
      <w:sz w:val="20"/>
    </w:rPr>
  </w:style>
  <w:style w:type="character" w:styleId="RodapChar">
    <w:name w:val="Rodapé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TextodenotaderodapChar">
    <w:name w:val="Texto de nota de rodapé Char"/>
    <w:basedOn w:val="DefaultParagraphFont"/>
    <w:qFormat/>
    <w:rPr>
      <w:rFonts w:ascii="Arial" w:hAnsi="Arial" w:cs="Times New Roman"/>
      <w:sz w:val="20"/>
      <w:szCs w:val="20"/>
      <w:lang w:eastAsia="en-US"/>
    </w:rPr>
  </w:style>
  <w:style w:type="character" w:styleId="Ncoradanotaderodap">
    <w:name w:val="Âncora da nota de rodapé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TtulodanotaChar">
    <w:name w:val="Título da nota Char"/>
    <w:basedOn w:val="DefaultParagraphFont"/>
    <w:qFormat/>
    <w:rPr>
      <w:rFonts w:ascii="Arial" w:hAnsi="Arial" w:cs="Times New Roman"/>
      <w:sz w:val="24"/>
      <w:szCs w:val="24"/>
      <w:lang w:eastAsia="en-US"/>
    </w:rPr>
  </w:style>
  <w:style w:type="character" w:styleId="Sumrio1Char">
    <w:name w:val="Sumário 1 Char"/>
    <w:basedOn w:val="DefaultParagraphFont"/>
    <w:qFormat/>
    <w:rPr>
      <w:rFonts w:ascii="Arial" w:hAnsi="Arial" w:cs="Times New Roman"/>
      <w:b/>
      <w:caps/>
      <w:sz w:val="24"/>
      <w:szCs w:val="24"/>
      <w:lang w:val="pt-BR" w:eastAsia="en-US" w:bidi="ar-SA"/>
    </w:rPr>
  </w:style>
  <w:style w:type="character" w:styleId="NormalitlicoChar">
    <w:name w:val="Normal itálico Char"/>
    <w:basedOn w:val="DefaultParagraphFont"/>
    <w:qFormat/>
    <w:rPr>
      <w:rFonts w:ascii="Arial" w:hAnsi="Arial" w:cs="Times New Roman"/>
      <w:i/>
      <w:sz w:val="24"/>
      <w:szCs w:val="24"/>
      <w:lang w:val="pt-BR" w:eastAsia="en-US" w:bidi="ar-SA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ascii="Arial" w:hAnsi="Arial" w:cs="Times New Roman"/>
      <w:sz w:val="20"/>
      <w:szCs w:val="20"/>
      <w:lang w:eastAsia="en-US"/>
    </w:rPr>
  </w:style>
  <w:style w:type="character" w:styleId="AssuntodocomentrioChar">
    <w:name w:val="Assunto do comentário Char"/>
    <w:basedOn w:val="TextodecomentrioChar"/>
    <w:qFormat/>
    <w:rPr>
      <w:rFonts w:ascii="Arial" w:hAnsi="Arial" w:cs="Times New Roman"/>
      <w:b/>
      <w:bCs/>
      <w:sz w:val="20"/>
      <w:szCs w:val="20"/>
      <w:lang w:eastAsia="en-US"/>
    </w:rPr>
  </w:style>
  <w:style w:type="character" w:styleId="TextodebaloChar">
    <w:name w:val="Texto de balão Char"/>
    <w:basedOn w:val="DefaultParagraphFont"/>
    <w:qFormat/>
    <w:rPr>
      <w:rFonts w:cs="Times New Roman"/>
      <w:sz w:val="2"/>
      <w:lang w:eastAsia="en-US"/>
    </w:rPr>
  </w:style>
  <w:style w:type="character" w:styleId="MapadoDocumentoChar">
    <w:name w:val="Mapa do Documento Char"/>
    <w:basedOn w:val="DefaultParagraphFont"/>
    <w:qFormat/>
    <w:rPr>
      <w:rFonts w:cs="Times New Roman"/>
      <w:sz w:val="2"/>
      <w:lang w:eastAsia="en-US"/>
    </w:rPr>
  </w:style>
  <w:style w:type="character" w:styleId="TextodemacroChar">
    <w:name w:val="Texto de macro Char"/>
    <w:basedOn w:val="DefaultParagraphFont"/>
    <w:qFormat/>
    <w:rPr>
      <w:rFonts w:ascii="Courier New" w:hAnsi="Courier New" w:cs="Courier New"/>
      <w:lang w:val="pt-BR" w:eastAsia="en-US" w:bidi="ar-SA"/>
    </w:rPr>
  </w:style>
  <w:style w:type="character" w:styleId="TextodenotadefimChar">
    <w:name w:val="Texto de nota de fim Char"/>
    <w:basedOn w:val="DefaultParagraphFont"/>
    <w:qFormat/>
    <w:rPr>
      <w:rFonts w:ascii="Arial" w:hAnsi="Arial" w:cs="Times New Roman"/>
      <w:sz w:val="20"/>
      <w:szCs w:val="20"/>
      <w:lang w:eastAsia="en-US"/>
    </w:rPr>
  </w:style>
  <w:style w:type="character" w:styleId="CitaoChar">
    <w:name w:val="Citação Char"/>
    <w:basedOn w:val="DefaultParagraphFont"/>
    <w:qFormat/>
    <w:rPr>
      <w:rFonts w:ascii="Arial" w:hAnsi="Arial"/>
      <w:iCs/>
      <w:color w:val="000000"/>
      <w:szCs w:val="24"/>
      <w:lang w:eastAsia="en-US"/>
    </w:rPr>
  </w:style>
  <w:style w:type="character" w:styleId="Fontepargpadro1">
    <w:name w:val="Fonte parág. padrão1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Normal"/>
    <w:pPr>
      <w:ind w:left="283" w:right="0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mrio2">
    <w:name w:val="TOC 2"/>
    <w:basedOn w:val="Normal"/>
    <w:next w:val="Normal"/>
    <w:pPr>
      <w:tabs>
        <w:tab w:val="clear" w:pos="851"/>
        <w:tab w:val="left" w:pos="601" w:leader="none"/>
        <w:tab w:val="right" w:pos="9072" w:leader="dot"/>
      </w:tabs>
      <w:spacing w:lineRule="auto" w:line="240" w:before="0" w:after="120"/>
      <w:ind w:left="601" w:right="284" w:hanging="601"/>
      <w:jc w:val="left"/>
    </w:pPr>
    <w:rPr>
      <w:caps/>
    </w:rPr>
  </w:style>
  <w:style w:type="paragraph" w:styleId="Sumrio1">
    <w:name w:val="TOC 1"/>
    <w:basedOn w:val="Normal"/>
    <w:next w:val="Normal"/>
    <w:autoRedefine/>
    <w:pPr>
      <w:tabs>
        <w:tab w:val="clear" w:pos="851"/>
        <w:tab w:val="right" w:pos="9072" w:leader="dot"/>
      </w:tabs>
      <w:spacing w:lineRule="auto" w:line="240" w:before="0" w:after="120"/>
      <w:ind w:left="397" w:right="284" w:hanging="397"/>
      <w:jc w:val="left"/>
    </w:pPr>
    <w:rPr>
      <w:b/>
      <w:caps/>
    </w:rPr>
  </w:style>
  <w:style w:type="paragraph" w:styleId="Sumrio3">
    <w:name w:val="TOC 3"/>
    <w:basedOn w:val="Normal"/>
    <w:next w:val="Normal"/>
    <w:autoRedefine/>
    <w:pPr>
      <w:tabs>
        <w:tab w:val="clear" w:pos="851"/>
        <w:tab w:val="left" w:pos="805" w:leader="none"/>
        <w:tab w:val="right" w:pos="9072" w:leader="dot"/>
      </w:tabs>
      <w:spacing w:lineRule="auto" w:line="240" w:before="0" w:after="120"/>
      <w:ind w:left="805" w:right="284" w:hanging="805"/>
      <w:jc w:val="left"/>
    </w:pPr>
    <w:rPr/>
  </w:style>
  <w:style w:type="paragraph" w:styleId="Sumrio4">
    <w:name w:val="TOC 4"/>
    <w:basedOn w:val="Normal"/>
    <w:next w:val="Normal"/>
    <w:autoRedefine/>
    <w:pPr>
      <w:tabs>
        <w:tab w:val="clear" w:pos="851"/>
        <w:tab w:val="left" w:pos="1015" w:leader="none"/>
        <w:tab w:val="right" w:pos="9072" w:leader="dot"/>
      </w:tabs>
      <w:spacing w:lineRule="auto" w:line="240" w:before="0" w:after="120"/>
      <w:ind w:left="1015" w:right="284" w:hanging="1015"/>
      <w:jc w:val="left"/>
    </w:pPr>
    <w:rPr/>
  </w:style>
  <w:style w:type="paragraph" w:styleId="Sumrio5">
    <w:name w:val="TOC 5"/>
    <w:basedOn w:val="Normal"/>
    <w:next w:val="Normal"/>
    <w:autoRedefine/>
    <w:pPr>
      <w:tabs>
        <w:tab w:val="clear" w:pos="851"/>
        <w:tab w:val="left" w:pos="1219" w:leader="none"/>
        <w:tab w:val="right" w:pos="9072" w:leader="dot"/>
      </w:tabs>
      <w:spacing w:lineRule="auto" w:line="240" w:before="0" w:after="120"/>
      <w:ind w:left="1219" w:right="284" w:hanging="1219"/>
      <w:jc w:val="left"/>
    </w:pPr>
    <w:rPr/>
  </w:style>
  <w:style w:type="paragraph" w:styleId="Sumrio6">
    <w:name w:val="TOC 6"/>
    <w:basedOn w:val="Normal"/>
    <w:next w:val="Normal"/>
    <w:autoRedefine/>
    <w:pPr>
      <w:tabs>
        <w:tab w:val="clear" w:pos="851"/>
        <w:tab w:val="left" w:pos="1423" w:leader="none"/>
        <w:tab w:val="right" w:pos="9072" w:leader="dot"/>
      </w:tabs>
      <w:spacing w:lineRule="auto" w:line="240" w:before="0" w:after="120"/>
      <w:ind w:left="1423" w:right="284" w:hanging="1423"/>
      <w:jc w:val="left"/>
    </w:pPr>
    <w:rPr/>
  </w:style>
  <w:style w:type="paragraph" w:styleId="Sumrio7">
    <w:name w:val="TOC 7"/>
    <w:basedOn w:val="Normal"/>
    <w:next w:val="Normal"/>
    <w:autoRedefine/>
    <w:pPr>
      <w:tabs>
        <w:tab w:val="clear" w:pos="851"/>
        <w:tab w:val="left" w:pos="1627" w:leader="none"/>
        <w:tab w:val="right" w:pos="9072" w:leader="dot"/>
      </w:tabs>
      <w:spacing w:lineRule="auto" w:line="240" w:before="0" w:after="120"/>
      <w:ind w:left="1627" w:right="284" w:hanging="1627"/>
      <w:jc w:val="left"/>
    </w:pPr>
    <w:rPr/>
  </w:style>
  <w:style w:type="paragraph" w:styleId="Sumrio8">
    <w:name w:val="TOC 8"/>
    <w:basedOn w:val="Normal"/>
    <w:next w:val="Normal"/>
    <w:autoRedefine/>
    <w:pPr>
      <w:tabs>
        <w:tab w:val="clear" w:pos="851"/>
        <w:tab w:val="left" w:pos="1837" w:leader="none"/>
        <w:tab w:val="right" w:pos="9072" w:leader="dot"/>
      </w:tabs>
      <w:spacing w:lineRule="auto" w:line="240" w:before="0" w:after="120"/>
      <w:ind w:left="1837" w:right="284" w:hanging="1837"/>
      <w:jc w:val="left"/>
    </w:pPr>
    <w:rPr/>
  </w:style>
  <w:style w:type="paragraph" w:styleId="Sumrio9">
    <w:name w:val="TOC 9"/>
    <w:basedOn w:val="Normal"/>
    <w:next w:val="Normal"/>
    <w:autoRedefine/>
    <w:pPr>
      <w:tabs>
        <w:tab w:val="clear" w:pos="851"/>
        <w:tab w:val="left" w:pos="2041" w:leader="none"/>
        <w:tab w:val="right" w:pos="9072" w:leader="dot"/>
      </w:tabs>
      <w:spacing w:lineRule="auto" w:line="240" w:before="0" w:after="120"/>
      <w:ind w:left="1701" w:right="284" w:hanging="1701"/>
      <w:jc w:val="left"/>
    </w:pPr>
    <w:rPr>
      <w:b/>
      <w:caps/>
    </w:rPr>
  </w:style>
  <w:style w:type="paragraph" w:styleId="Assinatura">
    <w:name w:val="Signature"/>
    <w:basedOn w:val="Normal"/>
    <w:pPr>
      <w:ind w:left="4252" w:right="0" w:hanging="0"/>
    </w:pPr>
    <w:rPr/>
  </w:style>
  <w:style w:type="paragraph" w:styleId="EmailSignature">
    <w:name w:val="E-mail Signature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left" w:pos="851" w:leader="none"/>
        <w:tab w:val="center" w:pos="4252" w:leader="none"/>
        <w:tab w:val="right" w:pos="8504" w:leader="none"/>
      </w:tabs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fill="CCCCCC"/>
      <w:ind w:left="1134" w:right="0" w:hanging="1134"/>
    </w:pPr>
    <w:rPr>
      <w:rFonts w:cs="Arial"/>
    </w:rPr>
  </w:style>
  <w:style w:type="paragraph" w:styleId="ListBullet">
    <w:name w:val="List Bullet"/>
    <w:basedOn w:val="Normal"/>
    <w:qFormat/>
    <w:pPr>
      <w:tabs>
        <w:tab w:val="left" w:pos="360" w:leader="none"/>
        <w:tab w:val="left" w:pos="851" w:leader="none"/>
      </w:tabs>
      <w:ind w:left="360" w:right="0" w:hanging="360"/>
    </w:pPr>
    <w:rPr/>
  </w:style>
  <w:style w:type="paragraph" w:styleId="ListBullet2">
    <w:name w:val="List Bullet 2"/>
    <w:basedOn w:val="Normal"/>
    <w:qFormat/>
    <w:pPr>
      <w:tabs>
        <w:tab w:val="left" w:pos="643" w:leader="none"/>
        <w:tab w:val="left" w:pos="851" w:leader="none"/>
      </w:tabs>
      <w:ind w:left="643" w:right="0" w:hanging="360"/>
    </w:pPr>
    <w:rPr/>
  </w:style>
  <w:style w:type="paragraph" w:styleId="ListBullet3">
    <w:name w:val="List Bullet 3"/>
    <w:basedOn w:val="Normal"/>
    <w:qFormat/>
    <w:pPr>
      <w:ind w:left="566" w:right="0" w:hanging="283"/>
    </w:pPr>
    <w:rPr/>
  </w:style>
  <w:style w:type="paragraph" w:styleId="ListBullet4">
    <w:name w:val="List Bullet 4"/>
    <w:basedOn w:val="Normal"/>
    <w:qFormat/>
    <w:pPr>
      <w:ind w:left="849" w:right="0" w:hanging="283"/>
    </w:pPr>
    <w:rPr/>
  </w:style>
  <w:style w:type="paragraph" w:styleId="ListBullet5">
    <w:name w:val="List Bullet 5"/>
    <w:basedOn w:val="Normal"/>
    <w:qFormat/>
    <w:pPr>
      <w:ind w:left="1132" w:right="0" w:hanging="283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Date">
    <w:name w:val="Date"/>
    <w:basedOn w:val="Normal"/>
    <w:next w:val="Normal"/>
    <w:qFormat/>
    <w:pPr/>
    <w:rPr/>
  </w:style>
  <w:style w:type="paragraph" w:styleId="Envelopeaddress">
    <w:name w:val="envelope address"/>
    <w:basedOn w:val="Normal"/>
    <w:qFormat/>
    <w:pPr>
      <w:ind w:left="2835" w:right="0" w:hanging="0"/>
    </w:pPr>
    <w:rPr>
      <w:rFonts w:cs="Arial"/>
    </w:rPr>
  </w:style>
  <w:style w:type="paragraph" w:styleId="Closing">
    <w:name w:val="Closing"/>
    <w:basedOn w:val="Normal"/>
    <w:qFormat/>
    <w:pPr>
      <w:ind w:left="4252" w:right="0" w:hanging="0"/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ListNumber">
    <w:name w:val="List Number"/>
    <w:basedOn w:val="Normal"/>
    <w:qFormat/>
    <w:pPr>
      <w:tabs>
        <w:tab w:val="left" w:pos="360" w:leader="none"/>
        <w:tab w:val="left" w:pos="851" w:leader="none"/>
      </w:tabs>
      <w:ind w:left="360" w:right="0" w:hanging="360"/>
    </w:pPr>
    <w:rPr/>
  </w:style>
  <w:style w:type="paragraph" w:styleId="ListContinue">
    <w:name w:val="List Continue"/>
    <w:basedOn w:val="Normal"/>
    <w:qFormat/>
    <w:pPr>
      <w:spacing w:before="0" w:after="120"/>
      <w:ind w:left="283" w:right="0" w:hanging="0"/>
    </w:pPr>
    <w:rPr/>
  </w:style>
  <w:style w:type="paragraph" w:styleId="ListContinue2">
    <w:name w:val="List Continue 2"/>
    <w:basedOn w:val="Normal"/>
    <w:qFormat/>
    <w:pPr>
      <w:spacing w:before="0" w:after="120"/>
      <w:ind w:left="566" w:right="0" w:hanging="0"/>
    </w:pPr>
    <w:rPr/>
  </w:style>
  <w:style w:type="paragraph" w:styleId="ListContinue3">
    <w:name w:val="List Continue 3"/>
    <w:basedOn w:val="Normal"/>
    <w:qFormat/>
    <w:pPr>
      <w:spacing w:before="0" w:after="120"/>
      <w:ind w:left="849" w:right="0" w:hanging="0"/>
    </w:pPr>
    <w:rPr/>
  </w:style>
  <w:style w:type="paragraph" w:styleId="ListContinue4">
    <w:name w:val="List Continue 4"/>
    <w:basedOn w:val="Normal"/>
    <w:qFormat/>
    <w:pPr>
      <w:spacing w:before="0" w:after="120"/>
      <w:ind w:left="1132" w:right="0" w:hanging="0"/>
    </w:pPr>
    <w:rPr/>
  </w:style>
  <w:style w:type="paragraph" w:styleId="ListContinue5">
    <w:name w:val="List Continue 5"/>
    <w:basedOn w:val="Normal"/>
    <w:qFormat/>
    <w:pPr>
      <w:spacing w:before="0" w:after="120"/>
      <w:ind w:left="1415" w:right="0" w:hanging="0"/>
    </w:pPr>
    <w:rPr/>
  </w:style>
  <w:style w:type="paragraph" w:styleId="NormalWeb">
    <w:name w:val="Normal (Web)"/>
    <w:basedOn w:val="Normal"/>
    <w:qFormat/>
    <w:pPr/>
    <w:rPr>
      <w:rFonts w:ascii="Times New Roman" w:hAnsi="Times New Roman"/>
    </w:rPr>
  </w:style>
  <w:style w:type="paragraph" w:styleId="ListNumber2">
    <w:name w:val="List Number 2"/>
    <w:basedOn w:val="Normal"/>
    <w:qFormat/>
    <w:pPr>
      <w:tabs>
        <w:tab w:val="left" w:pos="643" w:leader="none"/>
        <w:tab w:val="left" w:pos="851" w:leader="none"/>
      </w:tabs>
      <w:ind w:left="643" w:right="0" w:hanging="360"/>
    </w:pPr>
    <w:rPr/>
  </w:style>
  <w:style w:type="paragraph" w:styleId="ListNumber3">
    <w:name w:val="List Number 3"/>
    <w:basedOn w:val="Normal"/>
    <w:qFormat/>
    <w:pPr>
      <w:tabs>
        <w:tab w:val="left" w:pos="851" w:leader="none"/>
        <w:tab w:val="left" w:pos="926" w:leader="none"/>
      </w:tabs>
      <w:ind w:left="926" w:right="0" w:hanging="360"/>
    </w:pPr>
    <w:rPr/>
  </w:style>
  <w:style w:type="paragraph" w:styleId="ListNumber4">
    <w:name w:val="List Number 4"/>
    <w:basedOn w:val="Normal"/>
    <w:qFormat/>
    <w:pPr>
      <w:tabs>
        <w:tab w:val="left" w:pos="851" w:leader="none"/>
        <w:tab w:val="left" w:pos="1209" w:leader="none"/>
      </w:tabs>
      <w:ind w:left="1209" w:right="0" w:hanging="360"/>
    </w:pPr>
    <w:rPr/>
  </w:style>
  <w:style w:type="paragraph" w:styleId="ListNumber5">
    <w:name w:val="List Number 5"/>
    <w:basedOn w:val="Normal"/>
    <w:qFormat/>
    <w:pPr>
      <w:tabs>
        <w:tab w:val="left" w:pos="851" w:leader="none"/>
        <w:tab w:val="left" w:pos="1492" w:leader="none"/>
      </w:tabs>
      <w:ind w:left="1492" w:right="0" w:hanging="360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BodyTextFirstIndent2">
    <w:name w:val="Body Text First Indent 2"/>
    <w:basedOn w:val="Corpodotextorecuado"/>
    <w:qFormat/>
    <w:pPr>
      <w:ind w:left="283" w:right="0" w:firstLine="21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NormalIndent">
    <w:name w:val="Normal Indent"/>
    <w:basedOn w:val="Normal"/>
    <w:qFormat/>
    <w:pPr>
      <w:ind w:left="708" w:right="0" w:hanging="0"/>
    </w:pPr>
    <w:rPr/>
  </w:style>
  <w:style w:type="paragraph" w:styleId="Envelopereturn">
    <w:name w:val="envelope return"/>
    <w:basedOn w:val="Normal"/>
    <w:qFormat/>
    <w:pPr/>
    <w:rPr>
      <w:rFonts w:cs="Arial"/>
      <w:sz w:val="20"/>
      <w:szCs w:val="20"/>
    </w:rPr>
  </w:style>
  <w:style w:type="paragraph" w:styleId="Saudaesfinais">
    <w:name w:val="Salutation"/>
    <w:basedOn w:val="Normal"/>
    <w:next w:val="Normal"/>
    <w:pPr/>
    <w:rPr/>
  </w:style>
  <w:style w:type="paragraph" w:styleId="Subttulo">
    <w:name w:val="Subtitle"/>
    <w:basedOn w:val="Normal"/>
    <w:qFormat/>
    <w:pPr>
      <w:spacing w:before="0" w:after="60"/>
      <w:jc w:val="center"/>
      <w:outlineLvl w:val="1"/>
    </w:pPr>
    <w:rPr>
      <w:rFonts w:cs="Arial"/>
    </w:rPr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Ttulododocumento">
    <w:name w:val="Title"/>
    <w:basedOn w:val="Normal"/>
    <w:qFormat/>
    <w:pPr>
      <w:spacing w:before="120" w:after="120"/>
      <w:jc w:val="center"/>
      <w:outlineLvl w:val="0"/>
    </w:pPr>
    <w:rPr>
      <w:rFonts w:cs="Arial"/>
      <w:b/>
      <w:bCs/>
      <w:smallCaps/>
      <w:spacing w:val="20"/>
      <w:kern w:val="2"/>
      <w:sz w:val="28"/>
      <w:szCs w:val="32"/>
    </w:rPr>
  </w:style>
  <w:style w:type="paragraph" w:styleId="Normalmenor">
    <w:name w:val="Normal menor"/>
    <w:basedOn w:val="Normal"/>
    <w:next w:val="Normal"/>
    <w:qFormat/>
    <w:pPr>
      <w:spacing w:lineRule="auto" w:line="240"/>
    </w:pPr>
    <w:rPr>
      <w:sz w:val="20"/>
    </w:rPr>
  </w:style>
  <w:style w:type="paragraph" w:styleId="CapaGrauacadmico">
    <w:name w:val="Capa - Grau acadêmico"/>
    <w:basedOn w:val="Normalmenor"/>
    <w:qFormat/>
    <w:pPr>
      <w:ind w:left="4536" w:right="0" w:hanging="0"/>
    </w:pPr>
    <w:rPr>
      <w:b/>
    </w:rPr>
  </w:style>
  <w:style w:type="paragraph" w:styleId="Figura">
    <w:name w:val="Figura"/>
    <w:basedOn w:val="Normal"/>
    <w:qFormat/>
    <w:pPr>
      <w:spacing w:lineRule="auto" w:line="240" w:before="0" w:after="240"/>
      <w:jc w:val="center"/>
    </w:pPr>
    <w:rPr/>
  </w:style>
  <w:style w:type="paragraph" w:styleId="NormalGrande">
    <w:name w:val="Normal Grande"/>
    <w:basedOn w:val="Normal"/>
    <w:qFormat/>
    <w:pPr>
      <w:jc w:val="center"/>
    </w:pPr>
    <w:rPr>
      <w:b/>
      <w:caps/>
    </w:rPr>
  </w:style>
  <w:style w:type="paragraph" w:styleId="Rodap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pPr>
      <w:ind w:left="0" w:right="0" w:firstLine="851"/>
    </w:pPr>
    <w:rPr>
      <w:sz w:val="20"/>
      <w:szCs w:val="20"/>
    </w:rPr>
  </w:style>
  <w:style w:type="paragraph" w:styleId="TtulodaTabela">
    <w:name w:val="Título da Tabela"/>
    <w:basedOn w:val="Normal"/>
    <w:qFormat/>
    <w:pPr>
      <w:keepNext w:val="true"/>
      <w:numPr>
        <w:ilvl w:val="0"/>
        <w:numId w:val="3"/>
      </w:numPr>
      <w:tabs>
        <w:tab w:val="clear" w:pos="851"/>
      </w:tabs>
      <w:spacing w:lineRule="auto" w:line="240" w:before="240" w:after="240"/>
      <w:ind w:left="1106" w:right="0" w:hanging="1106"/>
    </w:pPr>
    <w:rPr>
      <w:caps/>
      <w:sz w:val="20"/>
    </w:rPr>
  </w:style>
  <w:style w:type="paragraph" w:styleId="Normalnegrito">
    <w:name w:val="Normal negrito"/>
    <w:basedOn w:val="Normal"/>
    <w:qFormat/>
    <w:pPr/>
    <w:rPr>
      <w:b/>
    </w:rPr>
  </w:style>
  <w:style w:type="paragraph" w:styleId="Normalitlico">
    <w:name w:val="Normal itálico"/>
    <w:basedOn w:val="Normal"/>
    <w:qFormat/>
    <w:pPr/>
    <w:rPr>
      <w:i/>
    </w:rPr>
  </w:style>
  <w:style w:type="paragraph" w:styleId="ResumoeAbstract">
    <w:name w:val="Resumo e Abstract"/>
    <w:basedOn w:val="Normal"/>
    <w:qFormat/>
    <w:pPr>
      <w:tabs>
        <w:tab w:val="clear" w:pos="851"/>
      </w:tabs>
      <w:spacing w:lineRule="auto" w:line="240"/>
    </w:pPr>
    <w:rPr/>
  </w:style>
  <w:style w:type="paragraph" w:styleId="Caption">
    <w:name w:val="caption"/>
    <w:basedOn w:val="Normal"/>
    <w:next w:val="Normal"/>
    <w:qFormat/>
    <w:pPr>
      <w:spacing w:lineRule="auto" w:line="240"/>
      <w:ind w:left="1304" w:right="0" w:hanging="1304"/>
    </w:pPr>
    <w:rPr>
      <w:bCs/>
      <w:caps/>
    </w:rPr>
  </w:style>
  <w:style w:type="paragraph" w:styleId="NoteHeading">
    <w:name w:val="Note Heading"/>
    <w:basedOn w:val="Normal"/>
    <w:next w:val="Normal"/>
    <w:qFormat/>
    <w:pPr/>
    <w:rPr/>
  </w:style>
  <w:style w:type="paragraph" w:styleId="TtulodaFigura">
    <w:name w:val="Título da Figura"/>
    <w:basedOn w:val="Normal"/>
    <w:next w:val="Normal"/>
    <w:qFormat/>
    <w:pPr>
      <w:keepNext w:val="true"/>
      <w:keepLines/>
      <w:numPr>
        <w:ilvl w:val="0"/>
        <w:numId w:val="2"/>
      </w:numPr>
      <w:tabs>
        <w:tab w:val="clear" w:pos="851"/>
      </w:tabs>
      <w:spacing w:lineRule="auto" w:line="240" w:before="240" w:after="240"/>
      <w:ind w:left="1162" w:right="0" w:hanging="1162"/>
    </w:pPr>
    <w:rPr>
      <w:caps/>
      <w:sz w:val="20"/>
    </w:rPr>
  </w:style>
  <w:style w:type="paragraph" w:styleId="Tableoffigures">
    <w:name w:val="table of figures"/>
    <w:basedOn w:val="Normal"/>
    <w:next w:val="Normal"/>
    <w:qFormat/>
    <w:pPr>
      <w:tabs>
        <w:tab w:val="clear" w:pos="851"/>
        <w:tab w:val="right" w:pos="9072" w:leader="dot"/>
      </w:tabs>
      <w:spacing w:lineRule="auto" w:line="240" w:before="0" w:after="60"/>
      <w:ind w:left="1361" w:right="284" w:hanging="1361"/>
      <w:jc w:val="left"/>
    </w:pPr>
    <w:rPr>
      <w:caps/>
      <w:sz w:val="20"/>
    </w:rPr>
  </w:style>
  <w:style w:type="paragraph" w:styleId="FolhadeRostodosCaptulos">
    <w:name w:val="Folha de Rosto dos Capítulos"/>
    <w:basedOn w:val="Normal"/>
    <w:qFormat/>
    <w:pPr>
      <w:spacing w:before="12000" w:after="0"/>
      <w:ind w:left="0" w:right="567" w:hanging="0"/>
      <w:jc w:val="right"/>
    </w:pPr>
    <w:rPr>
      <w:b/>
      <w:caps/>
      <w:sz w:val="32"/>
    </w:rPr>
  </w:style>
  <w:style w:type="paragraph" w:styleId="Textodasilustraes">
    <w:name w:val="Texto das ilustrações"/>
    <w:basedOn w:val="Normalmenor"/>
    <w:qFormat/>
    <w:pPr>
      <w:keepLines/>
      <w:spacing w:before="120" w:after="120"/>
      <w:jc w:val="center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tulodoApndice">
    <w:name w:val="Título do Apêndice"/>
    <w:basedOn w:val="Normal"/>
    <w:next w:val="Normal"/>
    <w:qFormat/>
    <w:pPr>
      <w:keepNext w:val="true"/>
      <w:keepLines/>
      <w:pageBreakBefore/>
      <w:tabs>
        <w:tab w:val="clear" w:pos="851"/>
        <w:tab w:val="left" w:pos="0" w:leader="none"/>
      </w:tabs>
      <w:spacing w:lineRule="auto" w:line="240" w:before="0" w:after="360"/>
      <w:outlineLvl w:val="8"/>
    </w:pPr>
    <w:rPr>
      <w:b/>
      <w:caps/>
    </w:rPr>
  </w:style>
  <w:style w:type="paragraph" w:styleId="TtulodoAnexo">
    <w:name w:val="Título do Anexo"/>
    <w:basedOn w:val="Normal"/>
    <w:next w:val="Normal"/>
    <w:qFormat/>
    <w:pPr>
      <w:keepNext w:val="true"/>
      <w:keepLines/>
      <w:pageBreakBefore/>
      <w:spacing w:lineRule="auto" w:line="240" w:before="0" w:after="360"/>
      <w:ind w:left="1259" w:right="0" w:hanging="1259"/>
      <w:outlineLvl w:val="8"/>
    </w:pPr>
    <w:rPr>
      <w:b/>
      <w:caps/>
    </w:rPr>
  </w:style>
  <w:style w:type="paragraph" w:styleId="Referncias">
    <w:name w:val="Referências"/>
    <w:basedOn w:val="Normal"/>
    <w:qFormat/>
    <w:pPr>
      <w:spacing w:lineRule="auto" w:line="240" w:before="0" w:after="240"/>
    </w:pPr>
    <w:rPr>
      <w:lang w:val="en-US"/>
    </w:rPr>
  </w:style>
  <w:style w:type="paragraph" w:styleId="EstiloNormalGrandeesquerda">
    <w:name w:val="Estilo Normal Grande + À esquerda"/>
    <w:basedOn w:val="NormalGrande"/>
    <w:qFormat/>
    <w:pPr>
      <w:keepNext w:val="true"/>
      <w:jc w:val="left"/>
    </w:pPr>
    <w:rPr>
      <w:bCs/>
      <w:szCs w:val="20"/>
    </w:rPr>
  </w:style>
  <w:style w:type="paragraph" w:styleId="TtulodoQuadro">
    <w:name w:val="Título do Quadro"/>
    <w:basedOn w:val="Normal"/>
    <w:qFormat/>
    <w:pPr>
      <w:keepNext w:val="true"/>
      <w:numPr>
        <w:ilvl w:val="0"/>
        <w:numId w:val="4"/>
      </w:numPr>
      <w:spacing w:lineRule="auto" w:line="240" w:before="240" w:after="240"/>
      <w:ind w:left="1236" w:right="0" w:hanging="1236"/>
    </w:pPr>
    <w:rPr>
      <w:caps/>
      <w:sz w:val="20"/>
    </w:rPr>
  </w:style>
  <w:style w:type="paragraph" w:styleId="TtulodoGrfico">
    <w:name w:val="Título do Gráfico"/>
    <w:basedOn w:val="Normal"/>
    <w:qFormat/>
    <w:pPr>
      <w:keepNext w:val="true"/>
      <w:keepLines/>
      <w:numPr>
        <w:ilvl w:val="0"/>
        <w:numId w:val="5"/>
      </w:numPr>
      <w:tabs>
        <w:tab w:val="clear" w:pos="851"/>
      </w:tabs>
      <w:spacing w:lineRule="auto" w:line="240" w:before="240" w:after="240"/>
      <w:ind w:left="1361" w:right="0" w:hanging="1361"/>
    </w:pPr>
    <w:rPr>
      <w:caps/>
      <w:sz w:val="20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Tableofauthorities">
    <w:name w:val="table of authorities"/>
    <w:basedOn w:val="Normal"/>
    <w:next w:val="Normal"/>
    <w:qFormat/>
    <w:pPr>
      <w:tabs>
        <w:tab w:val="clear" w:pos="851"/>
      </w:tabs>
      <w:ind w:left="240" w:right="0" w:hanging="240"/>
    </w:pPr>
    <w:rPr/>
  </w:style>
  <w:style w:type="paragraph" w:styleId="Index1">
    <w:name w:val="index 1"/>
    <w:basedOn w:val="Normal"/>
    <w:next w:val="Normal"/>
    <w:autoRedefine/>
    <w:qFormat/>
    <w:pPr>
      <w:tabs>
        <w:tab w:val="clear" w:pos="851"/>
      </w:tabs>
      <w:ind w:left="240" w:right="0" w:hanging="240"/>
    </w:pPr>
    <w:rPr/>
  </w:style>
  <w:style w:type="paragraph" w:styleId="Index2">
    <w:name w:val="index 2"/>
    <w:basedOn w:val="Normal"/>
    <w:next w:val="Normal"/>
    <w:autoRedefine/>
    <w:qFormat/>
    <w:pPr>
      <w:tabs>
        <w:tab w:val="clear" w:pos="851"/>
      </w:tabs>
      <w:ind w:left="480" w:right="0" w:hanging="240"/>
    </w:pPr>
    <w:rPr/>
  </w:style>
  <w:style w:type="paragraph" w:styleId="Index3">
    <w:name w:val="index 3"/>
    <w:basedOn w:val="Normal"/>
    <w:next w:val="Normal"/>
    <w:autoRedefine/>
    <w:qFormat/>
    <w:pPr>
      <w:tabs>
        <w:tab w:val="clear" w:pos="851"/>
      </w:tabs>
      <w:ind w:left="720" w:right="0" w:hanging="240"/>
    </w:pPr>
    <w:rPr/>
  </w:style>
  <w:style w:type="paragraph" w:styleId="Index4">
    <w:name w:val="index 4"/>
    <w:basedOn w:val="Normal"/>
    <w:next w:val="Normal"/>
    <w:autoRedefine/>
    <w:qFormat/>
    <w:pPr>
      <w:tabs>
        <w:tab w:val="clear" w:pos="851"/>
      </w:tabs>
      <w:ind w:left="960" w:right="0" w:hanging="240"/>
    </w:pPr>
    <w:rPr/>
  </w:style>
  <w:style w:type="paragraph" w:styleId="Index5">
    <w:name w:val="index 5"/>
    <w:basedOn w:val="Normal"/>
    <w:next w:val="Normal"/>
    <w:autoRedefine/>
    <w:qFormat/>
    <w:pPr>
      <w:tabs>
        <w:tab w:val="clear" w:pos="851"/>
      </w:tabs>
      <w:ind w:left="1200" w:right="0" w:hanging="240"/>
    </w:pPr>
    <w:rPr/>
  </w:style>
  <w:style w:type="paragraph" w:styleId="Index6">
    <w:name w:val="index 6"/>
    <w:basedOn w:val="Normal"/>
    <w:next w:val="Normal"/>
    <w:autoRedefine/>
    <w:qFormat/>
    <w:pPr>
      <w:tabs>
        <w:tab w:val="clear" w:pos="851"/>
      </w:tabs>
      <w:ind w:left="1440" w:right="0" w:hanging="240"/>
    </w:pPr>
    <w:rPr/>
  </w:style>
  <w:style w:type="paragraph" w:styleId="Index7">
    <w:name w:val="index 7"/>
    <w:basedOn w:val="Normal"/>
    <w:next w:val="Normal"/>
    <w:autoRedefine/>
    <w:qFormat/>
    <w:pPr>
      <w:tabs>
        <w:tab w:val="clear" w:pos="851"/>
      </w:tabs>
      <w:ind w:left="1680" w:right="0" w:hanging="240"/>
    </w:pPr>
    <w:rPr/>
  </w:style>
  <w:style w:type="paragraph" w:styleId="Index8">
    <w:name w:val="index 8"/>
    <w:basedOn w:val="Normal"/>
    <w:next w:val="Normal"/>
    <w:autoRedefine/>
    <w:qFormat/>
    <w:pPr>
      <w:tabs>
        <w:tab w:val="clear" w:pos="851"/>
      </w:tabs>
      <w:ind w:left="1920" w:right="0" w:hanging="240"/>
    </w:pPr>
    <w:rPr/>
  </w:style>
  <w:style w:type="paragraph" w:styleId="Index9">
    <w:name w:val="index 9"/>
    <w:basedOn w:val="Normal"/>
    <w:next w:val="Normal"/>
    <w:autoRedefine/>
    <w:qFormat/>
    <w:pPr>
      <w:tabs>
        <w:tab w:val="clear" w:pos="851"/>
      </w:tabs>
      <w:ind w:left="2160" w:right="0" w:hanging="240"/>
    </w:pPr>
    <w:rPr/>
  </w:style>
  <w:style w:type="paragraph" w:styleId="Macro">
    <w:name w:val="macro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pacing w:lineRule="auto" w:line="36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pt-BR" w:eastAsia="en-US" w:bidi="ar-SA"/>
    </w:rPr>
  </w:style>
  <w:style w:type="paragraph" w:styleId="Notadefim">
    <w:name w:val="Endnote Text"/>
    <w:basedOn w:val="Normal"/>
    <w:pPr/>
    <w:rPr>
      <w:sz w:val="20"/>
      <w:szCs w:val="20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cs="Arial"/>
      <w:b/>
      <w:bCs/>
    </w:rPr>
  </w:style>
  <w:style w:type="paragraph" w:styleId="Indexheading">
    <w:name w:val="index heading"/>
    <w:basedOn w:val="Normal"/>
    <w:next w:val="Index1"/>
    <w:qFormat/>
    <w:pPr/>
    <w:rPr>
      <w:rFonts w:cs="Arial"/>
      <w:b/>
      <w:bCs/>
    </w:rPr>
  </w:style>
  <w:style w:type="paragraph" w:styleId="Legenda1">
    <w:name w:val="Legenda1"/>
    <w:basedOn w:val="Normal"/>
    <w:next w:val="Normal"/>
    <w:qFormat/>
    <w:pPr>
      <w:tabs>
        <w:tab w:val="clear" w:pos="851"/>
        <w:tab w:val="left" w:pos="567" w:leader="none"/>
      </w:tabs>
      <w:suppressAutoHyphens w:val="true"/>
      <w:spacing w:lineRule="atLeast" w:line="100" w:before="0" w:after="60"/>
      <w:jc w:val="center"/>
    </w:pPr>
    <w:rPr>
      <w:b/>
      <w:sz w:val="20"/>
      <w:szCs w:val="20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Quote">
    <w:name w:val="Quote"/>
    <w:basedOn w:val="Normal"/>
    <w:next w:val="Normal"/>
    <w:qFormat/>
    <w:pPr>
      <w:spacing w:lineRule="auto" w:line="240"/>
      <w:ind w:left="2268" w:right="0" w:hanging="0"/>
    </w:pPr>
    <w:rPr>
      <w:iCs/>
      <w:color w:val="000000"/>
      <w:sz w:val="20"/>
    </w:rPr>
  </w:style>
  <w:style w:type="paragraph" w:styleId="Western">
    <w:name w:val="western"/>
    <w:basedOn w:val="Normal"/>
    <w:qFormat/>
    <w:pPr>
      <w:tabs>
        <w:tab w:val="clear" w:pos="851"/>
      </w:tabs>
      <w:spacing w:lineRule="auto" w:line="288" w:before="280" w:after="119"/>
    </w:pPr>
    <w:rPr>
      <w:rFonts w:ascii="Times New Roman" w:hAnsi="Times New Roman"/>
      <w:lang w:eastAsia="pt-BR"/>
    </w:rPr>
  </w:style>
  <w:style w:type="paragraph" w:styleId="Douparagraph">
    <w:name w:val="dou-paragraph"/>
    <w:basedOn w:val="Normal"/>
    <w:qFormat/>
    <w:pPr>
      <w:tabs>
        <w:tab w:val="clear" w:pos="851"/>
      </w:tabs>
      <w:spacing w:lineRule="auto" w:line="240" w:before="280" w:after="280"/>
      <w:jc w:val="left"/>
    </w:pPr>
    <w:rPr>
      <w:rFonts w:ascii="Times New Roman" w:hAnsi="Times New Roman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Parag2">
    <w:name w:val="parag2"/>
    <w:basedOn w:val="Normal"/>
    <w:qFormat/>
    <w:pPr>
      <w:spacing w:lineRule="auto" w:line="240" w:before="280" w:after="280"/>
      <w:jc w:val="left"/>
    </w:pPr>
    <w:rPr>
      <w:rFonts w:ascii="Times New Roman" w:hAnsi="Times New Roman"/>
      <w:lang w:eastAsia="pt-BR"/>
    </w:rPr>
  </w:style>
  <w:style w:type="paragraph" w:styleId="Normal1">
    <w:name w:val="Normal1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1">
    <w:name w:val="Título1"/>
    <w:qFormat/>
    <w:pPr>
      <w:keepNext w:val="true"/>
      <w:widowControl/>
      <w:suppressAutoHyphens w:val="true"/>
      <w:overflowPunct w:val="false"/>
      <w:bidi w:val="0"/>
      <w:spacing w:before="240" w:after="120"/>
      <w:jc w:val="left"/>
    </w:pPr>
    <w:rPr>
      <w:rFonts w:ascii="Arial" w:hAnsi="Arial" w:eastAsia="Microsoft YaHei" w:cs="Times New Roman"/>
      <w:color w:val="auto"/>
      <w:kern w:val="0"/>
      <w:sz w:val="28"/>
      <w:szCs w:val="28"/>
      <w:lang w:val="pt-BR" w:eastAsia="pt-BR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0" w:cs="Arial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0" w:cs="Arial"/>
      <w:color w:val="auto"/>
      <w:kern w:val="2"/>
      <w:sz w:val="24"/>
      <w:szCs w:val="24"/>
      <w:lang w:val="pt-BR" w:eastAsia="zh-CN" w:bidi="hi-IN"/>
    </w:rPr>
  </w:style>
  <w:style w:type="numbering" w:styleId="NoList">
    <w:name w:val="No List"/>
    <w:qFormat/>
  </w:style>
  <w:style w:type="numbering" w:styleId="OutlineList1">
    <w:name w:val="Outline List 1"/>
    <w:qFormat/>
  </w:style>
  <w:style w:type="numbering" w:styleId="ListaNumeradaNmeros">
    <w:name w:val="Lista Numerada - Números"/>
    <w:qFormat/>
  </w:style>
  <w:style w:type="numbering" w:styleId="ListaNumeradaAlneaseIncisos">
    <w:name w:val="Lista Numerada - Alíneas e Incisos"/>
    <w:qFormat/>
  </w:style>
  <w:style w:type="numbering" w:styleId="OutlineList3">
    <w:name w:val="Outline List 3"/>
    <w:qFormat/>
  </w:style>
  <w:style w:type="numbering" w:styleId="OutlineList2">
    <w:name w:val="Outline List 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1DEB81F0</Template>
  <TotalTime>2406</TotalTime>
  <Application>LibreOffice/7.1.4.2$Windows_X86_64 LibreOffice_project/a529a4fab45b75fefc5b6226684193eb000654f6</Application>
  <AppVersion>15.0000</AppVersion>
  <Pages>1</Pages>
  <Words>118</Words>
  <Characters>648</Characters>
  <CharactersWithSpaces>812</CharactersWithSpaces>
  <Paragraphs>19</Paragraphs>
  <Company>Pós Graduação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rmathias</dc:creator>
  <dc:description/>
  <dc:language>pt-BR</dc:language>
  <cp:lastModifiedBy/>
  <dcterms:modified xsi:type="dcterms:W3CDTF">2025-08-27T15:45:00Z</dcterms:modified>
  <cp:revision>421</cp:revision>
  <dc:subject/>
  <dc:title>Memorando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